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97" w:rsidRPr="00970897" w:rsidRDefault="00970897" w:rsidP="00970897">
      <w:pPr>
        <w:spacing w:after="0" w:line="360" w:lineRule="auto"/>
        <w:jc w:val="center"/>
        <w:rPr>
          <w:rFonts w:ascii="Verdana" w:eastAsia="Times New Roman" w:hAnsi="Verdana" w:cs="Times New Roman"/>
          <w:b/>
          <w:bCs/>
          <w:sz w:val="21"/>
          <w:szCs w:val="21"/>
        </w:rPr>
      </w:pPr>
      <w:r w:rsidRPr="00970897">
        <w:rPr>
          <w:rFonts w:ascii="Verdana" w:eastAsia="Times New Roman" w:hAnsi="Verdana" w:cs="Times New Roman"/>
          <w:b/>
          <w:bCs/>
          <w:sz w:val="21"/>
          <w:szCs w:val="21"/>
        </w:rPr>
        <w:t>ПРАВИТЕЛЬСТВО РОССИЙСКОЙ ФЕДЕРАЦИИ</w:t>
      </w:r>
    </w:p>
    <w:p w:rsidR="00970897" w:rsidRPr="00970897" w:rsidRDefault="00970897" w:rsidP="00970897">
      <w:pPr>
        <w:spacing w:after="0" w:line="360" w:lineRule="auto"/>
        <w:jc w:val="center"/>
        <w:rPr>
          <w:rFonts w:ascii="Verdana" w:eastAsia="Times New Roman" w:hAnsi="Verdana" w:cs="Times New Roman"/>
          <w:b/>
          <w:bCs/>
          <w:sz w:val="21"/>
          <w:szCs w:val="21"/>
        </w:rPr>
      </w:pPr>
      <w:r w:rsidRPr="00970897">
        <w:rPr>
          <w:rFonts w:ascii="Verdana" w:eastAsia="Times New Roman" w:hAnsi="Verdana" w:cs="Times New Roman"/>
          <w:b/>
          <w:bCs/>
          <w:sz w:val="21"/>
          <w:szCs w:val="21"/>
        </w:rPr>
        <w:t> </w:t>
      </w:r>
    </w:p>
    <w:p w:rsidR="00970897" w:rsidRPr="00970897" w:rsidRDefault="00970897" w:rsidP="00970897">
      <w:pPr>
        <w:spacing w:after="0" w:line="360" w:lineRule="auto"/>
        <w:jc w:val="center"/>
        <w:rPr>
          <w:rFonts w:ascii="Verdana" w:eastAsia="Times New Roman" w:hAnsi="Verdana" w:cs="Times New Roman"/>
          <w:b/>
          <w:bCs/>
          <w:sz w:val="21"/>
          <w:szCs w:val="21"/>
        </w:rPr>
      </w:pPr>
      <w:r w:rsidRPr="00970897">
        <w:rPr>
          <w:rFonts w:ascii="Verdana" w:eastAsia="Times New Roman" w:hAnsi="Verdana" w:cs="Times New Roman"/>
          <w:b/>
          <w:bCs/>
          <w:sz w:val="21"/>
          <w:szCs w:val="21"/>
        </w:rPr>
        <w:t>ПОСТАНОВЛЕНИЕ</w:t>
      </w:r>
    </w:p>
    <w:p w:rsidR="00970897" w:rsidRPr="00970897" w:rsidRDefault="00970897" w:rsidP="00970897">
      <w:pPr>
        <w:spacing w:after="0" w:line="360" w:lineRule="auto"/>
        <w:jc w:val="center"/>
        <w:rPr>
          <w:rFonts w:ascii="Verdana" w:eastAsia="Times New Roman" w:hAnsi="Verdana" w:cs="Times New Roman"/>
          <w:b/>
          <w:bCs/>
          <w:sz w:val="21"/>
          <w:szCs w:val="21"/>
        </w:rPr>
      </w:pPr>
      <w:r w:rsidRPr="00970897">
        <w:rPr>
          <w:rFonts w:ascii="Verdana" w:eastAsia="Times New Roman" w:hAnsi="Verdana" w:cs="Times New Roman"/>
          <w:b/>
          <w:bCs/>
          <w:sz w:val="21"/>
          <w:szCs w:val="21"/>
        </w:rPr>
        <w:t>от 6 мая 2011 г. N 354</w:t>
      </w:r>
    </w:p>
    <w:p w:rsidR="00970897" w:rsidRPr="00970897" w:rsidRDefault="00970897" w:rsidP="00970897">
      <w:pPr>
        <w:spacing w:after="0" w:line="360" w:lineRule="auto"/>
        <w:jc w:val="center"/>
        <w:rPr>
          <w:rFonts w:ascii="Verdana" w:eastAsia="Times New Roman" w:hAnsi="Verdana" w:cs="Times New Roman"/>
          <w:b/>
          <w:bCs/>
          <w:sz w:val="21"/>
          <w:szCs w:val="21"/>
        </w:rPr>
      </w:pPr>
      <w:r w:rsidRPr="00970897">
        <w:rPr>
          <w:rFonts w:ascii="Verdana" w:eastAsia="Times New Roman" w:hAnsi="Verdana" w:cs="Times New Roman"/>
          <w:b/>
          <w:bCs/>
          <w:sz w:val="21"/>
          <w:szCs w:val="21"/>
        </w:rPr>
        <w:t> </w:t>
      </w:r>
    </w:p>
    <w:p w:rsidR="00970897" w:rsidRPr="00970897" w:rsidRDefault="00970897" w:rsidP="00970897">
      <w:pPr>
        <w:spacing w:after="0" w:line="360" w:lineRule="auto"/>
        <w:jc w:val="center"/>
        <w:rPr>
          <w:rFonts w:ascii="Verdana" w:eastAsia="Times New Roman" w:hAnsi="Verdana" w:cs="Times New Roman"/>
          <w:b/>
          <w:bCs/>
          <w:sz w:val="21"/>
          <w:szCs w:val="21"/>
        </w:rPr>
      </w:pPr>
      <w:r w:rsidRPr="00970897">
        <w:rPr>
          <w:rFonts w:ascii="Verdana" w:eastAsia="Times New Roman" w:hAnsi="Verdana" w:cs="Times New Roman"/>
          <w:b/>
          <w:bCs/>
          <w:sz w:val="21"/>
          <w:szCs w:val="21"/>
        </w:rPr>
        <w:t>О ПРЕДОСТАВЛЕНИИ КОММУНАЛЬНЫХ УСЛУГ</w:t>
      </w:r>
    </w:p>
    <w:p w:rsidR="00970897" w:rsidRPr="00970897" w:rsidRDefault="00970897" w:rsidP="00970897">
      <w:pPr>
        <w:spacing w:after="0" w:line="360" w:lineRule="auto"/>
        <w:jc w:val="center"/>
        <w:rPr>
          <w:rFonts w:ascii="Verdana" w:eastAsia="Times New Roman" w:hAnsi="Verdana" w:cs="Times New Roman"/>
          <w:b/>
          <w:bCs/>
          <w:sz w:val="21"/>
          <w:szCs w:val="21"/>
        </w:rPr>
      </w:pPr>
      <w:r w:rsidRPr="00970897">
        <w:rPr>
          <w:rFonts w:ascii="Verdana" w:eastAsia="Times New Roman" w:hAnsi="Verdana" w:cs="Times New Roman"/>
          <w:b/>
          <w:bCs/>
          <w:sz w:val="21"/>
          <w:szCs w:val="21"/>
        </w:rPr>
        <w:t>СОБСТВЕННИКАМ И ПОЛЬЗОВАТЕЛЯМ ПОМЕЩЕНИЙ В МНОГОКВАРТИРНЫХ</w:t>
      </w:r>
    </w:p>
    <w:p w:rsidR="00970897" w:rsidRPr="00970897" w:rsidRDefault="00970897" w:rsidP="00970897">
      <w:pPr>
        <w:spacing w:after="0" w:line="360" w:lineRule="auto"/>
        <w:jc w:val="center"/>
        <w:rPr>
          <w:rFonts w:ascii="Verdana" w:eastAsia="Times New Roman" w:hAnsi="Verdana" w:cs="Times New Roman"/>
          <w:b/>
          <w:bCs/>
          <w:sz w:val="21"/>
          <w:szCs w:val="21"/>
        </w:rPr>
      </w:pPr>
      <w:r w:rsidRPr="00970897">
        <w:rPr>
          <w:rFonts w:ascii="Verdana" w:eastAsia="Times New Roman" w:hAnsi="Verdana" w:cs="Times New Roman"/>
          <w:b/>
          <w:bCs/>
          <w:sz w:val="21"/>
          <w:szCs w:val="21"/>
        </w:rPr>
        <w:t>ДОМАХ И ЖИЛЫХ ДОМОВ</w:t>
      </w:r>
    </w:p>
    <w:tbl>
      <w:tblPr>
        <w:tblW w:w="5000" w:type="pct"/>
        <w:jc w:val="center"/>
        <w:tblCellSpacing w:w="15" w:type="dxa"/>
        <w:tblCellMar>
          <w:top w:w="15" w:type="dxa"/>
          <w:left w:w="15" w:type="dxa"/>
          <w:bottom w:w="15" w:type="dxa"/>
          <w:right w:w="15" w:type="dxa"/>
        </w:tblCellMar>
        <w:tblLook w:val="04A0"/>
      </w:tblPr>
      <w:tblGrid>
        <w:gridCol w:w="9445"/>
      </w:tblGrid>
      <w:tr w:rsidR="00970897" w:rsidRPr="00970897" w:rsidTr="00970897">
        <w:trPr>
          <w:tblCellSpacing w:w="15" w:type="dxa"/>
          <w:jc w:val="center"/>
        </w:trPr>
        <w:tc>
          <w:tcPr>
            <w:tcW w:w="0" w:type="auto"/>
            <w:vAlign w:val="center"/>
            <w:hideMark/>
          </w:tcPr>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Список изменяющих документов</w:t>
            </w:r>
          </w:p>
        </w:tc>
      </w:tr>
    </w:tbl>
    <w:p w:rsidR="00970897" w:rsidRPr="00970897" w:rsidRDefault="00970897" w:rsidP="00970897">
      <w:pPr>
        <w:spacing w:after="0" w:line="240" w:lineRule="auto"/>
        <w:jc w:val="center"/>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(в ред. Постановлений Правительства РФ от 04.05.2012 N 442,</w:t>
      </w:r>
    </w:p>
    <w:p w:rsidR="00970897" w:rsidRPr="00970897" w:rsidRDefault="00970897" w:rsidP="00970897">
      <w:pPr>
        <w:spacing w:after="0" w:line="240" w:lineRule="auto"/>
        <w:jc w:val="center"/>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от 27.08.2012 N 857, от 16.04.2013 N 344, от 14.05.2013 N 410,</w:t>
      </w:r>
    </w:p>
    <w:p w:rsidR="00970897" w:rsidRPr="00970897" w:rsidRDefault="00970897" w:rsidP="00970897">
      <w:pPr>
        <w:spacing w:after="0" w:line="240" w:lineRule="auto"/>
        <w:jc w:val="center"/>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от 22.07.2013 N 614, от 19.09.2013 N 824, от 17.02.2014 N 112,</w:t>
      </w:r>
    </w:p>
    <w:p w:rsidR="00970897" w:rsidRPr="00970897" w:rsidRDefault="00970897" w:rsidP="00970897">
      <w:pPr>
        <w:spacing w:after="0" w:line="240" w:lineRule="auto"/>
        <w:jc w:val="center"/>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от 25.02.2014 N 136, от 26.03.2014 N 230, от 24.09.2014 N 977,</w:t>
      </w:r>
    </w:p>
    <w:p w:rsidR="00970897" w:rsidRPr="00970897" w:rsidRDefault="00970897" w:rsidP="00970897">
      <w:pPr>
        <w:spacing w:after="0" w:line="240" w:lineRule="auto"/>
        <w:jc w:val="center"/>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от 14.11.2014 N 1190, от 17.12.2014 N 1380, от 14.02.2015 N 129,</w:t>
      </w:r>
    </w:p>
    <w:p w:rsidR="00970897" w:rsidRPr="00970897" w:rsidRDefault="00970897" w:rsidP="00970897">
      <w:pPr>
        <w:spacing w:after="0" w:line="240" w:lineRule="auto"/>
        <w:jc w:val="center"/>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от 04.09.2015 N 941, от 25.12.2015 N 1434, от 29.06.2016 N 603,</w:t>
      </w:r>
    </w:p>
    <w:p w:rsidR="00970897" w:rsidRPr="00970897" w:rsidRDefault="00970897" w:rsidP="00970897">
      <w:pPr>
        <w:spacing w:after="0" w:line="240" w:lineRule="auto"/>
        <w:jc w:val="center"/>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от 26.12.2016 N 1498, от 27.02.2017 N 232, от 27.06.2017 N 754,</w:t>
      </w:r>
    </w:p>
    <w:p w:rsidR="00970897" w:rsidRPr="00970897" w:rsidRDefault="00970897" w:rsidP="00970897">
      <w:pPr>
        <w:spacing w:after="0" w:line="240" w:lineRule="auto"/>
        <w:jc w:val="center"/>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от 09.09.2017 N 1091, от 27.03.2018 N 331,</w:t>
      </w:r>
    </w:p>
    <w:p w:rsidR="00970897" w:rsidRPr="00970897" w:rsidRDefault="00970897" w:rsidP="00970897">
      <w:pPr>
        <w:spacing w:after="0" w:line="240" w:lineRule="auto"/>
        <w:jc w:val="center"/>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с изм., внесенными Определением Верховного Суда РФ</w:t>
      </w:r>
    </w:p>
    <w:p w:rsidR="00970897" w:rsidRPr="00970897" w:rsidRDefault="00970897" w:rsidP="00970897">
      <w:pPr>
        <w:spacing w:after="0" w:line="240" w:lineRule="auto"/>
        <w:jc w:val="center"/>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от 19.03.2013 N АПЛ13-82, Решением Верховного Суда РФ</w:t>
      </w:r>
    </w:p>
    <w:p w:rsidR="00970897" w:rsidRPr="00970897" w:rsidRDefault="00970897" w:rsidP="00970897">
      <w:pPr>
        <w:spacing w:after="192" w:line="240" w:lineRule="auto"/>
        <w:jc w:val="center"/>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от 31.05.2013 N АКПИ13-394)</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соответствии со статьей 157 Жилищного кодекса Российской Федерации Правительство Российской Федерации постановляет:</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 Утвердить прилагаемые: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Правила предоставления коммунальных услуг собственникам и пользователям помещений в многоквартирных домах и жилых домов;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изменения, которые вносятся в Постановления Правительства Российской Федерации по вопросам предоставления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 Установить, что Правила, утвержденные настоящим Постановлением: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на территориях Республики Крым и г. Севастополя подлежат применению к правоотношениям, возникшим после 1 июля 2015 г.;</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"г" введен Постановлением Правительства РФ от 24.09.2014 N 977)</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Правил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"д" введен Постановлением Правительства РФ от 14.11.2014 N 1190)</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3. Установить, что разъяснения по применению Правил, утвержденных настоящим Постановлением, дает Министерство строительства и жилищно-коммунального хозяйства Российской Федерации.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26.03.2014 N 230)</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4. Министерству регионального развития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в 3-месячный срок:</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утвердить по согласованию с Федеральной антимонопольной службой примерные условия договора управления многоквартирным домом;</w:t>
      </w:r>
    </w:p>
    <w:p w:rsidR="00970897" w:rsidRPr="00970897" w:rsidRDefault="00970897" w:rsidP="00970897">
      <w:pPr>
        <w:spacing w:after="0" w:line="240" w:lineRule="auto"/>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КонсультантПлюс: примечание.</w:t>
      </w:r>
    </w:p>
    <w:p w:rsidR="00970897" w:rsidRPr="00970897" w:rsidRDefault="00970897" w:rsidP="00970897">
      <w:pPr>
        <w:spacing w:after="96" w:line="240" w:lineRule="auto"/>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Изменения, которые вносятся в Правила установления и определения нормативов потребления коммунальных услуг, утверждены Постановлением Правительства РФ от 28 марта 2012 г. N 258 и вступили в силу с 1 июля 2012 года.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порядок установления нормативов потребления коммунальных услуг на общедомовые нужды;</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6. Признать утратившими силу со дня вступления в силу Правил, утвержденных настоящим Постановлением: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постановление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Постановлений Правительства РФ от 27.08.2012 N 857, от 17.12.2014 N 1380)</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пункт 3 Постановления Правительства Российской Федерации от 21 июля 2008 г. N 549 "О порядке поставки газа для обеспечения коммунально-бытовых нужд </w:t>
      </w:r>
      <w:r w:rsidRPr="00970897">
        <w:rPr>
          <w:rFonts w:ascii="Verdana" w:eastAsia="Times New Roman" w:hAnsi="Verdana" w:cs="Times New Roman"/>
          <w:sz w:val="21"/>
          <w:szCs w:val="21"/>
        </w:rPr>
        <w:lastRenderedPageBreak/>
        <w:t>граждан" (Собрание законодательства Российской Федерации, 2008, N 30, ст. 3635);</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60" w:lineRule="auto"/>
        <w:jc w:val="right"/>
        <w:rPr>
          <w:rFonts w:ascii="Verdana" w:eastAsia="Times New Roman" w:hAnsi="Verdana" w:cs="Times New Roman"/>
          <w:sz w:val="21"/>
          <w:szCs w:val="21"/>
        </w:rPr>
      </w:pPr>
      <w:r w:rsidRPr="00970897">
        <w:rPr>
          <w:rFonts w:ascii="Verdana" w:eastAsia="Times New Roman" w:hAnsi="Verdana" w:cs="Times New Roman"/>
          <w:sz w:val="21"/>
          <w:szCs w:val="21"/>
        </w:rPr>
        <w:t>Председатель Правительства</w:t>
      </w:r>
    </w:p>
    <w:p w:rsidR="00970897" w:rsidRPr="00970897" w:rsidRDefault="00970897" w:rsidP="00970897">
      <w:pPr>
        <w:spacing w:after="0" w:line="360" w:lineRule="auto"/>
        <w:jc w:val="right"/>
        <w:rPr>
          <w:rFonts w:ascii="Verdana" w:eastAsia="Times New Roman" w:hAnsi="Verdana" w:cs="Times New Roman"/>
          <w:sz w:val="21"/>
          <w:szCs w:val="21"/>
        </w:rPr>
      </w:pPr>
      <w:r w:rsidRPr="00970897">
        <w:rPr>
          <w:rFonts w:ascii="Verdana" w:eastAsia="Times New Roman" w:hAnsi="Verdana" w:cs="Times New Roman"/>
          <w:sz w:val="21"/>
          <w:szCs w:val="21"/>
        </w:rPr>
        <w:t>Российской Федерации</w:t>
      </w:r>
    </w:p>
    <w:p w:rsidR="00970897" w:rsidRPr="00970897" w:rsidRDefault="00970897" w:rsidP="00970897">
      <w:pPr>
        <w:spacing w:after="0" w:line="360" w:lineRule="auto"/>
        <w:jc w:val="right"/>
        <w:rPr>
          <w:rFonts w:ascii="Verdana" w:eastAsia="Times New Roman" w:hAnsi="Verdana" w:cs="Times New Roman"/>
          <w:sz w:val="21"/>
          <w:szCs w:val="21"/>
        </w:rPr>
      </w:pPr>
      <w:r w:rsidRPr="00970897">
        <w:rPr>
          <w:rFonts w:ascii="Verdana" w:eastAsia="Times New Roman" w:hAnsi="Verdana" w:cs="Times New Roman"/>
          <w:sz w:val="21"/>
          <w:szCs w:val="21"/>
        </w:rPr>
        <w:t>В.ПУТИН</w:t>
      </w:r>
    </w:p>
    <w:p w:rsidR="00970897" w:rsidRPr="00970897" w:rsidRDefault="00970897" w:rsidP="00970897">
      <w:pPr>
        <w:spacing w:after="0" w:line="360" w:lineRule="auto"/>
        <w:jc w:val="right"/>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60" w:lineRule="auto"/>
        <w:jc w:val="right"/>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60" w:lineRule="auto"/>
        <w:jc w:val="right"/>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60" w:lineRule="auto"/>
        <w:jc w:val="right"/>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60" w:lineRule="auto"/>
        <w:jc w:val="right"/>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60" w:lineRule="auto"/>
        <w:jc w:val="right"/>
        <w:rPr>
          <w:rFonts w:ascii="Verdana" w:eastAsia="Times New Roman" w:hAnsi="Verdana" w:cs="Times New Roman"/>
          <w:sz w:val="21"/>
          <w:szCs w:val="21"/>
        </w:rPr>
      </w:pPr>
      <w:r w:rsidRPr="00970897">
        <w:rPr>
          <w:rFonts w:ascii="Verdana" w:eastAsia="Times New Roman" w:hAnsi="Verdana" w:cs="Times New Roman"/>
          <w:sz w:val="21"/>
          <w:szCs w:val="21"/>
        </w:rPr>
        <w:t>Утверждены</w:t>
      </w:r>
    </w:p>
    <w:p w:rsidR="00970897" w:rsidRPr="00970897" w:rsidRDefault="00970897" w:rsidP="00970897">
      <w:pPr>
        <w:spacing w:after="0" w:line="360" w:lineRule="auto"/>
        <w:jc w:val="right"/>
        <w:rPr>
          <w:rFonts w:ascii="Verdana" w:eastAsia="Times New Roman" w:hAnsi="Verdana" w:cs="Times New Roman"/>
          <w:sz w:val="21"/>
          <w:szCs w:val="21"/>
        </w:rPr>
      </w:pPr>
      <w:r w:rsidRPr="00970897">
        <w:rPr>
          <w:rFonts w:ascii="Verdana" w:eastAsia="Times New Roman" w:hAnsi="Verdana" w:cs="Times New Roman"/>
          <w:sz w:val="21"/>
          <w:szCs w:val="21"/>
        </w:rPr>
        <w:t>Постановлением Правительства</w:t>
      </w:r>
    </w:p>
    <w:p w:rsidR="00970897" w:rsidRPr="00970897" w:rsidRDefault="00970897" w:rsidP="00970897">
      <w:pPr>
        <w:spacing w:after="0" w:line="360" w:lineRule="auto"/>
        <w:jc w:val="right"/>
        <w:rPr>
          <w:rFonts w:ascii="Verdana" w:eastAsia="Times New Roman" w:hAnsi="Verdana" w:cs="Times New Roman"/>
          <w:sz w:val="21"/>
          <w:szCs w:val="21"/>
        </w:rPr>
      </w:pPr>
      <w:r w:rsidRPr="00970897">
        <w:rPr>
          <w:rFonts w:ascii="Verdana" w:eastAsia="Times New Roman" w:hAnsi="Verdana" w:cs="Times New Roman"/>
          <w:sz w:val="21"/>
          <w:szCs w:val="21"/>
        </w:rPr>
        <w:t>Российской Федерации</w:t>
      </w:r>
    </w:p>
    <w:p w:rsidR="00970897" w:rsidRPr="00970897" w:rsidRDefault="00970897" w:rsidP="00970897">
      <w:pPr>
        <w:spacing w:after="0" w:line="360" w:lineRule="auto"/>
        <w:jc w:val="right"/>
        <w:rPr>
          <w:rFonts w:ascii="Verdana" w:eastAsia="Times New Roman" w:hAnsi="Verdana" w:cs="Times New Roman"/>
          <w:sz w:val="21"/>
          <w:szCs w:val="21"/>
        </w:rPr>
      </w:pPr>
      <w:r w:rsidRPr="00970897">
        <w:rPr>
          <w:rFonts w:ascii="Verdana" w:eastAsia="Times New Roman" w:hAnsi="Verdana" w:cs="Times New Roman"/>
          <w:sz w:val="21"/>
          <w:szCs w:val="21"/>
        </w:rPr>
        <w:t>от 6 мая 2011 г. N 354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КонсультантПлюс: примечание.</w:t>
      </w:r>
    </w:p>
    <w:p w:rsidR="00970897" w:rsidRPr="00970897" w:rsidRDefault="00970897" w:rsidP="00970897">
      <w:pPr>
        <w:spacing w:after="96" w:line="240" w:lineRule="auto"/>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Об особенностях применения Правил, утвержденных данным документом, см. Постановление Правительства РФ от 27.08.2012 N 857.</w:t>
      </w:r>
    </w:p>
    <w:p w:rsidR="00970897" w:rsidRPr="00970897" w:rsidRDefault="00970897" w:rsidP="00970897">
      <w:pPr>
        <w:spacing w:after="0" w:line="360" w:lineRule="auto"/>
        <w:jc w:val="center"/>
        <w:rPr>
          <w:rFonts w:ascii="Verdana" w:eastAsia="Times New Roman" w:hAnsi="Verdana" w:cs="Times New Roman"/>
          <w:b/>
          <w:bCs/>
          <w:sz w:val="21"/>
          <w:szCs w:val="21"/>
        </w:rPr>
      </w:pPr>
      <w:r w:rsidRPr="00970897">
        <w:rPr>
          <w:rFonts w:ascii="Verdana" w:eastAsia="Times New Roman" w:hAnsi="Verdana" w:cs="Times New Roman"/>
          <w:b/>
          <w:bCs/>
          <w:sz w:val="21"/>
          <w:szCs w:val="21"/>
        </w:rPr>
        <w:t>ПРАВИЛА</w:t>
      </w:r>
    </w:p>
    <w:p w:rsidR="00970897" w:rsidRPr="00970897" w:rsidRDefault="00970897" w:rsidP="00970897">
      <w:pPr>
        <w:spacing w:after="0" w:line="360" w:lineRule="auto"/>
        <w:jc w:val="center"/>
        <w:rPr>
          <w:rFonts w:ascii="Verdana" w:eastAsia="Times New Roman" w:hAnsi="Verdana" w:cs="Times New Roman"/>
          <w:b/>
          <w:bCs/>
          <w:sz w:val="21"/>
          <w:szCs w:val="21"/>
        </w:rPr>
      </w:pPr>
      <w:r w:rsidRPr="00970897">
        <w:rPr>
          <w:rFonts w:ascii="Verdana" w:eastAsia="Times New Roman" w:hAnsi="Verdana" w:cs="Times New Roman"/>
          <w:b/>
          <w:bCs/>
          <w:sz w:val="21"/>
          <w:szCs w:val="21"/>
        </w:rPr>
        <w:t>ПРЕДОСТАВЛЕНИЯ КОММУНАЛЬНЫХ УСЛУГ СОБСТВЕННИКАМ</w:t>
      </w:r>
    </w:p>
    <w:p w:rsidR="00970897" w:rsidRPr="00970897" w:rsidRDefault="00970897" w:rsidP="00970897">
      <w:pPr>
        <w:spacing w:after="0" w:line="360" w:lineRule="auto"/>
        <w:jc w:val="center"/>
        <w:rPr>
          <w:rFonts w:ascii="Verdana" w:eastAsia="Times New Roman" w:hAnsi="Verdana" w:cs="Times New Roman"/>
          <w:b/>
          <w:bCs/>
          <w:sz w:val="21"/>
          <w:szCs w:val="21"/>
        </w:rPr>
      </w:pPr>
      <w:r w:rsidRPr="00970897">
        <w:rPr>
          <w:rFonts w:ascii="Verdana" w:eastAsia="Times New Roman" w:hAnsi="Verdana" w:cs="Times New Roman"/>
          <w:b/>
          <w:bCs/>
          <w:sz w:val="21"/>
          <w:szCs w:val="21"/>
        </w:rPr>
        <w:t>И ПОЛЬЗОВАТЕЛЯМ ПОМЕЩЕНИЙ В МНОГОКВАРТИРНЫХ ДОМАХ</w:t>
      </w:r>
    </w:p>
    <w:p w:rsidR="00970897" w:rsidRPr="00970897" w:rsidRDefault="00970897" w:rsidP="00970897">
      <w:pPr>
        <w:spacing w:after="0" w:line="360" w:lineRule="auto"/>
        <w:jc w:val="center"/>
        <w:rPr>
          <w:rFonts w:ascii="Verdana" w:eastAsia="Times New Roman" w:hAnsi="Verdana" w:cs="Times New Roman"/>
          <w:b/>
          <w:bCs/>
          <w:sz w:val="21"/>
          <w:szCs w:val="21"/>
        </w:rPr>
      </w:pPr>
      <w:r w:rsidRPr="00970897">
        <w:rPr>
          <w:rFonts w:ascii="Verdana" w:eastAsia="Times New Roman" w:hAnsi="Verdana" w:cs="Times New Roman"/>
          <w:b/>
          <w:bCs/>
          <w:sz w:val="21"/>
          <w:szCs w:val="21"/>
        </w:rPr>
        <w:t>И ЖИЛЫХ ДОМОВ</w:t>
      </w:r>
    </w:p>
    <w:tbl>
      <w:tblPr>
        <w:tblW w:w="5000" w:type="pct"/>
        <w:jc w:val="center"/>
        <w:tblCellSpacing w:w="15" w:type="dxa"/>
        <w:tblCellMar>
          <w:top w:w="15" w:type="dxa"/>
          <w:left w:w="15" w:type="dxa"/>
          <w:bottom w:w="15" w:type="dxa"/>
          <w:right w:w="15" w:type="dxa"/>
        </w:tblCellMar>
        <w:tblLook w:val="04A0"/>
      </w:tblPr>
      <w:tblGrid>
        <w:gridCol w:w="9445"/>
      </w:tblGrid>
      <w:tr w:rsidR="00970897" w:rsidRPr="00970897" w:rsidTr="00970897">
        <w:trPr>
          <w:tblCellSpacing w:w="15" w:type="dxa"/>
          <w:jc w:val="center"/>
        </w:trPr>
        <w:tc>
          <w:tcPr>
            <w:tcW w:w="0" w:type="auto"/>
            <w:vAlign w:val="center"/>
            <w:hideMark/>
          </w:tcPr>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Список изменяющих документов</w:t>
            </w:r>
          </w:p>
        </w:tc>
      </w:tr>
    </w:tbl>
    <w:p w:rsidR="00970897" w:rsidRPr="00970897" w:rsidRDefault="00970897" w:rsidP="00970897">
      <w:pPr>
        <w:spacing w:after="0" w:line="240" w:lineRule="auto"/>
        <w:jc w:val="center"/>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(в ред. Постановлений Правительства РФ от 27.08.2012 N 857,</w:t>
      </w:r>
    </w:p>
    <w:p w:rsidR="00970897" w:rsidRPr="00970897" w:rsidRDefault="00970897" w:rsidP="00970897">
      <w:pPr>
        <w:spacing w:after="0" w:line="240" w:lineRule="auto"/>
        <w:jc w:val="center"/>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от 16.04.2013 N 344, от 14.05.2013 N 410, от 22.07.2013 N 614,</w:t>
      </w:r>
    </w:p>
    <w:p w:rsidR="00970897" w:rsidRPr="00970897" w:rsidRDefault="00970897" w:rsidP="00970897">
      <w:pPr>
        <w:spacing w:after="0" w:line="240" w:lineRule="auto"/>
        <w:jc w:val="center"/>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от 19.09.2013 N 824, от 17.02.2014 N 112, от 25.02.2014 N 136,</w:t>
      </w:r>
    </w:p>
    <w:p w:rsidR="00970897" w:rsidRPr="00970897" w:rsidRDefault="00970897" w:rsidP="00970897">
      <w:pPr>
        <w:spacing w:after="0" w:line="240" w:lineRule="auto"/>
        <w:jc w:val="center"/>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от 26.03.2014 N 230, от 14.02.2015 N 129, от 04.09.2015 N 941,</w:t>
      </w:r>
    </w:p>
    <w:p w:rsidR="00970897" w:rsidRPr="00970897" w:rsidRDefault="00970897" w:rsidP="00970897">
      <w:pPr>
        <w:spacing w:after="0" w:line="240" w:lineRule="auto"/>
        <w:jc w:val="center"/>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от 25.12.2015 N 1434, от 29.06.2016 N 603, от 26.12.2016 N 1498,</w:t>
      </w:r>
    </w:p>
    <w:p w:rsidR="00970897" w:rsidRPr="00970897" w:rsidRDefault="00970897" w:rsidP="00970897">
      <w:pPr>
        <w:spacing w:after="0" w:line="240" w:lineRule="auto"/>
        <w:jc w:val="center"/>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от 27.02.2017 N 232, от 27.06.2017 N 754, от 09.09.2017 N 1091,</w:t>
      </w:r>
    </w:p>
    <w:p w:rsidR="00970897" w:rsidRPr="00970897" w:rsidRDefault="00970897" w:rsidP="00970897">
      <w:pPr>
        <w:spacing w:after="0" w:line="240" w:lineRule="auto"/>
        <w:jc w:val="center"/>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от 27.03.2018 N 331,</w:t>
      </w:r>
    </w:p>
    <w:p w:rsidR="00970897" w:rsidRPr="00970897" w:rsidRDefault="00970897" w:rsidP="00970897">
      <w:pPr>
        <w:spacing w:after="0" w:line="240" w:lineRule="auto"/>
        <w:jc w:val="center"/>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с изм., внесенными Определением Верховного Суда РФ</w:t>
      </w:r>
    </w:p>
    <w:p w:rsidR="00970897" w:rsidRPr="00970897" w:rsidRDefault="00970897" w:rsidP="00970897">
      <w:pPr>
        <w:spacing w:after="96" w:line="240" w:lineRule="auto"/>
        <w:jc w:val="center"/>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от 19.03.2013 N АПЛ13-82)</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I. Общие положения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w:t>
      </w:r>
      <w:r w:rsidRPr="00970897">
        <w:rPr>
          <w:rFonts w:ascii="Verdana" w:eastAsia="Times New Roman" w:hAnsi="Verdana" w:cs="Times New Roman"/>
          <w:sz w:val="21"/>
          <w:szCs w:val="21"/>
        </w:rPr>
        <w:lastRenderedPageBreak/>
        <w:t>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 Понятия, используемые в настоящих Правилах, означают следующее: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27.02.2017 N 232)</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29.06.2016 N 603)</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Постановлений Правительства РФ от 26.12.2016 N 1498, от 27.02.2017 N 232)</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Постановлений Правительства РФ от 14.05.2013 N 410, от 14.02.2015 N 129,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w:t>
      </w:r>
      <w:r w:rsidRPr="00970897">
        <w:rPr>
          <w:rFonts w:ascii="Verdana" w:eastAsia="Times New Roman" w:hAnsi="Verdana" w:cs="Times New Roman"/>
          <w:sz w:val="21"/>
          <w:szCs w:val="21"/>
        </w:rPr>
        <w:lastRenderedPageBreak/>
        <w:t>транспортных средств (машино-места, подземные гаражи и автостоянки, предусмотренные проектной документацией);</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14.05.2013 N 410)</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Понятие "региональный оператор по обращению с твердыми коммунальными отходами" употребляется в настоящих Правилах в значении, определенном Федеральным законом "Об отходах производства и потребления".</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(абзац введен Постановлением Правительства РФ от 27.02.2017 N 232)</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2(1) введен Постановлением Правительства РФ от 27.03.2018 N 331)</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II. Условия предоставления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3. Условиями предоставления коммунальных услуг потребителю в многоквартирном доме или в жилом доме (домовладении) являются следующие: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коммунальные услуги предоставляются потребителям начиная с установленного жилищным законодательством Российской Федерации момента, а именно:</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с момента возникновения права собственности на жилое помещение - собственнику жилого помещения и проживающим с ним лицам;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со дня заключения договора найма - нанимателю жилого помещения по такому договору и проживающим с ним лицам;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со дня заключения договора аренды - арендатору жилого помещения и проживающим с ним лицам;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(абзац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(абзац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N 1;</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 качество предоставляемых коммунальных услуг соответствует требованиям, приведенным в приложении N 1 к настоящим Правилам;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4. Потребителю могут быть предоставлены следующие виды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lastRenderedPageBreak/>
        <w:t>(в ред. Постановлений Правительства РФ от 16.04.2013 N 344,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"ж" введен Постановлением Правительства РФ от 27.02.2017 N 232)</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4(1). Предоставление коммунальной услуги по обращению с твердыми коммунальными отходами осуществляется в соответствии с разделом XV(1) настоящих Правил.</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4(1) введен Постановлением Правительства РФ от 27.02.2017 N 232)</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25.12.2015 N 1434)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w:t>
      </w:r>
      <w:r w:rsidRPr="00970897">
        <w:rPr>
          <w:rFonts w:ascii="Verdana" w:eastAsia="Times New Roman" w:hAnsi="Verdana" w:cs="Times New Roman"/>
          <w:sz w:val="21"/>
          <w:szCs w:val="21"/>
        </w:rPr>
        <w:lastRenderedPageBreak/>
        <w:t>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(абзац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(абзац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(абзац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Положения третьего и четвертого абзацев настоящего пункта не распространяются на лиц, являющихся собственниками площадей, отведенных в многоквартирном доме под машино-места.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(абзац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7 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8. Исполнителем коммунальных услуг может выступать лицо из числа лиц, указанных в пунктах 9 и 10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пунктами 14, 15, 16 и 17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w:t>
      </w:r>
      <w:r w:rsidRPr="00970897">
        <w:rPr>
          <w:rFonts w:ascii="Verdana" w:eastAsia="Times New Roman" w:hAnsi="Verdana" w:cs="Times New Roman"/>
          <w:sz w:val="21"/>
          <w:szCs w:val="21"/>
        </w:rPr>
        <w:lastRenderedPageBreak/>
        <w:t>жилищным законодательством Российской Федерации порядке для управления многоквартирным домом.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10. Условия предоставления коммунальных услуг собственнику и пользователю жилого дома (домовладения) по его выбору определяются: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б) в договоре безвозмездного пользования - для ссудополучателя по такому договору;</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13. Предоставление коммунальных услуг обеспечивается управляющей организацией, товариществом или кооперативом либо организацией, указанной в подпункте "б" пункта 10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lastRenderedPageBreak/>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пункте 14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16. Организация, указанная в подпункте "б"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 или 15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w:t>
      </w:r>
      <w:r w:rsidRPr="00970897">
        <w:rPr>
          <w:rFonts w:ascii="Verdana" w:eastAsia="Times New Roman" w:hAnsi="Verdana" w:cs="Times New Roman"/>
          <w:sz w:val="21"/>
          <w:szCs w:val="21"/>
        </w:rPr>
        <w:lastRenderedPageBreak/>
        <w:t>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подпункте "б" пункта 10 настоящих Правил, в письменной форме заключен и исполняется договор о предоставлении коммунальных услуг и такой договор не расторгнут;</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собственникам и пользователям помещений в многоквартирном доме в случае наличия заключенных с ними договоров, предусмотренных частью 17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"г"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 собственникам и пользователям помещений в многоквартирном доме - в случае принятия такими собственниками решения, предусмотренного частью 18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"д"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"е"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w:t>
      </w:r>
      <w:r w:rsidRPr="00970897">
        <w:rPr>
          <w:rFonts w:ascii="Verdana" w:eastAsia="Times New Roman" w:hAnsi="Verdana" w:cs="Times New Roman"/>
          <w:sz w:val="21"/>
          <w:szCs w:val="21"/>
        </w:rPr>
        <w:lastRenderedPageBreak/>
        <w:t>коммунальных ресурсов, потребленных за расчетный период по указанным договорам.</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18 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III. Условия договора, содержащего положения</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о предоставлении коммунальных услуг, и порядок</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его заключения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19. Договор, содержащий положения о предоставлении коммунальных услуг, должен включать:</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дату и место заключения договора;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наименование, адрес, реквизиты расчетного счета и иную контактную информацию исполнителя;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следующие сведения о потребителе: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для физического лица - фамилия, имя, отчество, дата рождения, реквизиты документа, удостоверяющего личность, контактный телефон;</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для юридического лица - наименование (фирменное наименование) и место государственной регистрации, контактный телефон;</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"г" 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 наименование предоставляемой потребителю коммунальной услуги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 требования к качеству предоставляемой коммунальной услуги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16.04.2013 N 344)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и) периодичность и порядок проведения исполнителем проверок наличия или отсутствия индивидуальных, общих (квартирных), комнатных приборов учета, </w:t>
      </w:r>
      <w:r w:rsidRPr="00970897">
        <w:rPr>
          <w:rFonts w:ascii="Verdana" w:eastAsia="Times New Roman" w:hAnsi="Verdana" w:cs="Times New Roman"/>
          <w:sz w:val="21"/>
          <w:szCs w:val="21"/>
        </w:rPr>
        <w:lastRenderedPageBreak/>
        <w:t>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"к" в ред. Постановления Правительства РФ от 22.07.2013 N 614)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м) адрес и способ доставки потребителю платежного документа для оплаты коммунальных услуг;</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о) права, обязанности и ответственность исполнителя и потребителя;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 основания и порядок приостановки и ограничения предоставления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р) основания и порядок изменения и расторжения договора;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с) срок действия договора.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виды и количество сельскохозяйственных животных и птиц (при наличии);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площадь земельного участка, не занятого жилым домом и надворными постройками;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режим водопотребления на полив земельного участка;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 мощность применяемых устройств, с помощью которых осуществляется потребление коммунальных ресурсов.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22. Для заключения в письменной форме договора, содержащего положения о предоставлении коммунальных услуг, из числа договоров, указанных в подпунктах "а" и "б"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 "в", "г", "д", "з", "л" и "с" пункта 19 и пункте 20 настоящих Правил, с приложением к нему копий следующих документов: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документ, подтверждающий право собственности (пользования) на помещение в многоквартирном доме (жилой дом);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документы, подтверждающие информацию, указанную в подпункте "з" пункта 19 и пункте 20 настоящих Правил (при их наличии у заявителя).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пункта 9 и подпункте "б" пункта 10 настоящих Правил, в письменной форме путем подачи исполнителю по месту его </w:t>
      </w:r>
      <w:r w:rsidRPr="00970897">
        <w:rPr>
          <w:rFonts w:ascii="Verdana" w:eastAsia="Times New Roman" w:hAnsi="Verdana" w:cs="Times New Roman"/>
          <w:sz w:val="21"/>
          <w:szCs w:val="21"/>
        </w:rPr>
        <w:lastRenderedPageBreak/>
        <w:t>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"з", "л" и "с" пункта 19 и пункте 20 настоящих Правил, и копий документов, указанных в пункте 22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w:t>
      </w:r>
      <w:r w:rsidRPr="00970897">
        <w:rPr>
          <w:rFonts w:ascii="Verdana" w:eastAsia="Times New Roman" w:hAnsi="Verdana" w:cs="Times New Roman"/>
          <w:sz w:val="21"/>
          <w:szCs w:val="21"/>
        </w:rPr>
        <w:lastRenderedPageBreak/>
        <w:t>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"з", "л" и "с" пункта 19 и пункте 20 настоящих Правил, и копии документов, указанных в пункте 22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заявление о заключении договора, содержащего положения о предоставлении коммунальных услуг, подписанное таким лицом;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копия доверенности, выданной уполномоченному лицу в письменной форме всеми или большинством собственников;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информация и документы, указанные в подпунктах "в", "г", "д", "з", "л" и "с" пункта 19 и пункте 20 настоящих Правил (при их наличии).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пунктах 23 и 24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 15, 16 и 17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29. Представление заявителем неполного пакета документов или неправильное их оформление не является основанием для отказа в заключении </w:t>
      </w:r>
      <w:r w:rsidRPr="00970897">
        <w:rPr>
          <w:rFonts w:ascii="Verdana" w:eastAsia="Times New Roman" w:hAnsi="Verdana" w:cs="Times New Roman"/>
          <w:sz w:val="21"/>
          <w:szCs w:val="21"/>
        </w:rPr>
        <w:lastRenderedPageBreak/>
        <w:t>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 15, 16 и 17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пунктах 14, 15, 16 и 17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IV. Права и обязанности исполнителя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31. Исполнитель обязан:</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пунктом 21 настоящих Правил;</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"г" в ред. Постановления Правительства РФ от 22.07.2013 N 614)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"е(1)" введен Постановлением Правительства РФ от 16.04.2013 N 344)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е(2)) осуществлять проверку состояния индивидуальных, общих (квартирных) и комнатных приборов учета, а также распределителей в срок, не превышающий </w:t>
      </w:r>
      <w:r w:rsidRPr="00970897">
        <w:rPr>
          <w:rFonts w:ascii="Verdana" w:eastAsia="Times New Roman" w:hAnsi="Verdana" w:cs="Times New Roman"/>
          <w:sz w:val="21"/>
          <w:szCs w:val="21"/>
        </w:rPr>
        <w:lastRenderedPageBreak/>
        <w:t>10 рабочих дней со дня получения от потребителя заявления о необходимости проведения такой проверки в отношении его прибора учета;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"е(2)"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подпунктом е(2) пункта 32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"ж(1)"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з) уведомлять потребителей не реже 1 раза в квартал путем указания в платежных документах о:</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применении в случае непредставления потребителем сведений о показаниях приборов учета информации, указанной в пункте 59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абзацы четвертый - пятый утратили силу с 1 января 2017 года. - Постановление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w:t>
      </w:r>
      <w:r w:rsidRPr="00970897">
        <w:rPr>
          <w:rFonts w:ascii="Verdana" w:eastAsia="Times New Roman" w:hAnsi="Verdana" w:cs="Times New Roman"/>
          <w:sz w:val="21"/>
          <w:szCs w:val="21"/>
        </w:rPr>
        <w:lastRenderedPageBreak/>
        <w:t>достоверности ранее переданных потребителем сведений о показаниях приборов учета;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"з(1)"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дату и время проведения работ, вид работ и продолжительность их проведения;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должность, фамилию, имя и отчество лица, ответственного за проведение работ;</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адреса и номера телефонов диспетчерской, аварийно-диспетчерской службы исполнителя;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размеры тарифов на коммунальные ресурсы, надбавок к тарифам и реквизиты нормативных правовых актов, которыми они установлены;</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случае принятия в субъекте Российской Федерации решения об установлении социальной нормы потребления электрической энергии (мощности):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(абзац введен Постановлением Правительства РФ от 22.07.2013 N 614)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(абзац введен Постановлением Правительства РФ от 22.07.2013 N 614, в ред. Постановления Правительства РФ от 25.02.2014 N 136)</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(абзац введен Постановлением Правительства РФ от 22.07.2013 N 614)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(абзац введен Постановлением Правительства РФ от 22.07.2013 N 614)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(абзац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w:t>
      </w:r>
      <w:r w:rsidRPr="00970897">
        <w:rPr>
          <w:rFonts w:ascii="Verdana" w:eastAsia="Times New Roman" w:hAnsi="Verdana" w:cs="Times New Roman"/>
          <w:sz w:val="21"/>
          <w:szCs w:val="21"/>
        </w:rPr>
        <w:lastRenderedPageBreak/>
        <w:t>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у(1)) утратил силу с 1 января 2017 года. - Постановление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"у(2)" введен Постановлением Правительства РФ от 19.09.2013 N 824)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32. Исполнитель имеет право:</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б) требовать допуска в заранее согласованное с потребителем время, но не чаще 1 раза в 3 месяца, в занимаемое потребителем жилое или нежилое </w:t>
      </w:r>
      <w:r w:rsidRPr="00970897">
        <w:rPr>
          <w:rFonts w:ascii="Verdana" w:eastAsia="Times New Roman" w:hAnsi="Verdana" w:cs="Times New Roman"/>
          <w:sz w:val="21"/>
          <w:szCs w:val="21"/>
        </w:rPr>
        <w:lastRenderedPageBreak/>
        <w:t>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подпункте "е" пункта 34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"г" 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"г(1)"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 приостанавливать или ограничивать в порядке, установленном настоящими Правилами, подачу потребителю коммунальных ресурсов;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для снятия показаний индивидуальных, общих (квартирных), комнатных и коллективных (общедомовых) приборов учета и распределителей;</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для доставки платежных документов потребителям;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для начисления платы за коммунальные услуги и подготовки доставки платежных документов потребителям;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lastRenderedPageBreak/>
        <w:t>(пп. "е(1)" введен Постановлением Правительства РФ от 16.04.2013 N 344)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"е(2)"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"е(3)"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КонсультантПлюс: примечание.</w:t>
      </w:r>
    </w:p>
    <w:p w:rsidR="00970897" w:rsidRPr="00970897" w:rsidRDefault="00970897" w:rsidP="00970897">
      <w:pPr>
        <w:spacing w:after="96" w:line="240" w:lineRule="auto"/>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В соответствии с изменениями, внесенными Федеральным законом от 25.12.2012 N 271-ФЗ в часть 2 статьи 154, в плату за жилое помещение и коммунальные услуги для собственника помещения в многоквартирном доме включен взнос на капитальный ремонт.</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V. Права и обязанности потребителя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33. Потребитель имеет право:</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получать в необходимых объемах коммунальные услуги надлежащего качества;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lastRenderedPageBreak/>
        <w:t>(пп. "б" в ред. Постановления Правительства РФ от 22.07.2013 N 614)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"д(1)" введен Постановлением Правительства РФ от 22.07.2013 N 614)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w:t>
      </w:r>
      <w:r w:rsidRPr="00970897">
        <w:rPr>
          <w:rFonts w:ascii="Verdana" w:eastAsia="Times New Roman" w:hAnsi="Verdana" w:cs="Times New Roman"/>
          <w:sz w:val="21"/>
          <w:szCs w:val="21"/>
        </w:rPr>
        <w:lastRenderedPageBreak/>
        <w:t>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"к(1)" введен Постановлением Правительства РФ от 16.04.2013 N 344)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970897" w:rsidRPr="00970897" w:rsidRDefault="00970897" w:rsidP="00970897">
      <w:pPr>
        <w:spacing w:after="192"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"к(2)" введен Постановлением Правительства РФ от 26.12.2016 N 1498)</w:t>
      </w:r>
    </w:p>
    <w:p w:rsidR="00970897" w:rsidRPr="00970897" w:rsidRDefault="00970897" w:rsidP="00970897">
      <w:pPr>
        <w:spacing w:after="0" w:line="240" w:lineRule="auto"/>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КонсультантПлюс: примечание.</w:t>
      </w:r>
    </w:p>
    <w:p w:rsidR="00970897" w:rsidRPr="00970897" w:rsidRDefault="00970897" w:rsidP="00970897">
      <w:pPr>
        <w:spacing w:after="96" w:line="240" w:lineRule="auto"/>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Приказ Минрегиона России от 29.12.2011 N 627.</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"к(3)"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"к(4)"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"к(5)"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34. Потребитель обязан:</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утратил силу с 1 июня 2013 года. - Постановление Правительства РФ от 16.04.2013 N 344;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w:t>
      </w:r>
      <w:r w:rsidRPr="00970897">
        <w:rPr>
          <w:rFonts w:ascii="Verdana" w:eastAsia="Times New Roman" w:hAnsi="Verdana" w:cs="Times New Roman"/>
          <w:sz w:val="21"/>
          <w:szCs w:val="21"/>
        </w:rPr>
        <w:lastRenderedPageBreak/>
        <w:t>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"г(1)"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"г(2)"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19.09.2013 N 824)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 3 месяца;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Постановлений Правительства РФ от 16.04.2013 N 344,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з) информировать исполнителя об увеличении или уменьшении числа граждан, проживающих (в том числе временно) в занимаемом им жилом </w:t>
      </w:r>
      <w:r w:rsidRPr="00970897">
        <w:rPr>
          <w:rFonts w:ascii="Verdana" w:eastAsia="Times New Roman" w:hAnsi="Verdana" w:cs="Times New Roman"/>
          <w:sz w:val="21"/>
          <w:szCs w:val="21"/>
        </w:rPr>
        <w:lastRenderedPageBreak/>
        <w:t>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подпунктом е(2) пункта 32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"и" 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35. Потребитель не вправе: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производить слив теплоносителя из системы отопления без разрешения исполнителя;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д) осуществлять регулирование внутриквартирного оборудования, используемого для потребления коммунальной услуги отопления, и совершать </w:t>
      </w:r>
      <w:r w:rsidRPr="00970897">
        <w:rPr>
          <w:rFonts w:ascii="Verdana" w:eastAsia="Times New Roman" w:hAnsi="Verdana" w:cs="Times New Roman"/>
          <w:sz w:val="21"/>
          <w:szCs w:val="21"/>
        </w:rPr>
        <w:lastRenderedPageBreak/>
        <w:t>иные действия, в результате которых в помещении в многоквартирном доме будет поддерживаться температура воздуха ниже 12 градусов Цельсия;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VI. Порядок расчета и внесения платы за коммунальные услуги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22.07.2013 N 614)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37. Расчетный период для оплаты коммунальных услуг устанавливается равным календарному месяцу.</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(абзац введен Постановлением Правительства РФ от 22.07.2013 N 614)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случае установления надбавок к тарифам (ценам) размер платы за коммунальные услуги рассчитывается с учетом таких надбавок.</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w:t>
      </w:r>
      <w:r w:rsidRPr="00970897">
        <w:rPr>
          <w:rFonts w:ascii="Verdana" w:eastAsia="Times New Roman" w:hAnsi="Verdana" w:cs="Times New Roman"/>
          <w:sz w:val="21"/>
          <w:szCs w:val="21"/>
        </w:rPr>
        <w:lastRenderedPageBreak/>
        <w:t>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(абзац введен Постановлением Правительства РФ от 14.02.2015 N 129; 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приложению N 2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Потребитель коммунальной услуги по отоплению вне зависимости от выбранного способа управления многоквартирным домом вносит плату за эту </w:t>
      </w:r>
      <w:r w:rsidRPr="00970897">
        <w:rPr>
          <w:rFonts w:ascii="Verdana" w:eastAsia="Times New Roman" w:hAnsi="Verdana" w:cs="Times New Roman"/>
          <w:sz w:val="21"/>
          <w:szCs w:val="21"/>
        </w:rPr>
        <w:lastRenderedPageBreak/>
        <w:t>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пунктом 54 настоящих Правил.</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40 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формулой 23 приложения N 2 к настоящим Правилам исходя из показаний приборов учета горячей воды.</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Постановлений Правительства РФ от 16.04.2013 N 344, от 14.02.2015 N 129)</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формулой 23 приложения N 2 к настоящим Правилам исходя из норматива потребления горячей воды.</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Постановлений Правительства РФ от 14.02.2015 N 129,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w:t>
      </w:r>
      <w:r w:rsidRPr="00970897">
        <w:rPr>
          <w:rFonts w:ascii="Verdana" w:eastAsia="Times New Roman" w:hAnsi="Verdana" w:cs="Times New Roman"/>
          <w:sz w:val="21"/>
          <w:szCs w:val="21"/>
        </w:rPr>
        <w:lastRenderedPageBreak/>
        <w:t>определяется по формуле 4(1)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формуле 23(1) приложения N 2 к настоящим Правилам исходя из норматива потребления горячей воды с применением повышающего коэффициента.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Абзац утратил силу с 1 июня 2013 года. - Постановление Правительства РФ от 16.04.2013 N 344.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Размер платы за коммунальную услугу, предоставленную потребителю в жилом помещении в случаях и за расчетные периоды, указанные в пункте 59 настоящих Правил, определяется исходя из данных, указанных в пункте 59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формулой 4 приложения N 2 к настоящим Правилам исходя из норматива водоотведения.</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Постановлений Правительства РФ от 14.02.2015 N 129,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формулам 2 и 2(1) приложения N 2 к настоящим Правилам исходя из норматива потребления коммунальной услуги по отоплению.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 3(1) и 3(2) приложения N 2 к настоящим Правилам исходя из показаний коллективного (общедомового) прибора учета тепловой энергии.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w:t>
      </w:r>
      <w:r w:rsidRPr="00970897">
        <w:rPr>
          <w:rFonts w:ascii="Verdana" w:eastAsia="Times New Roman" w:hAnsi="Verdana" w:cs="Times New Roman"/>
          <w:sz w:val="21"/>
          <w:szCs w:val="21"/>
        </w:rPr>
        <w:lastRenderedPageBreak/>
        <w:t>(распределителями) тепловой энергии, размер платы за коммунальную услугу по отоплению в помещении определяется по формулам 3(3) и 3(4)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абзацев третьего и четвертого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абзацев третьего и четвертого настоящего пункта.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Размер платы за коммунальную услугу по отоплению в жилом доме, который оборудован индивидуальным прибором учета тепловой энергии, определяется по формуле 3(5) приложения N 2 к настоящим Правилам исходя из показаний индивидуального прибора учета тепловой энергии.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42(1) в ред. Постановления Правительства РФ от 27.02.2017 N 232)</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w:t>
      </w:r>
      <w:r w:rsidRPr="00970897">
        <w:rPr>
          <w:rFonts w:ascii="Verdana" w:eastAsia="Times New Roman" w:hAnsi="Verdana" w:cs="Times New Roman"/>
          <w:sz w:val="21"/>
          <w:szCs w:val="21"/>
        </w:rPr>
        <w:lastRenderedPageBreak/>
        <w:t>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формулой 6(1) приложения N 2 к настоящим Правилам.</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42(2) введен Постановлением Правительства РФ от 29.06.2016 N 603)</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43. Объем потребленной в нежилом помещении многоквартирного дома тепловой энергии определяется в соответствии с пунктом 42(1)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27.02.2017 N 232)</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43 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При этом распределяемый в соответствии с формулами 11 - 14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w:t>
      </w:r>
      <w:r w:rsidRPr="00970897">
        <w:rPr>
          <w:rFonts w:ascii="Verdana" w:eastAsia="Times New Roman" w:hAnsi="Verdana" w:cs="Times New Roman"/>
          <w:sz w:val="21"/>
          <w:szCs w:val="21"/>
        </w:rPr>
        <w:lastRenderedPageBreak/>
        <w:t>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44 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пунктом 44 настоящих Правил, за такой расчетный период потребителям не начисляется.</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46. Плата за соответствующий вид коммунальной услуги, предоставленной за расчетный период на общедомовые нужды, определяемая в соответствии с пунктом 44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пунктами 42 и 43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lastRenderedPageBreak/>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47. Утратил силу с 1 января 2017 года. - Постановление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формулой 15 приложения N 2 к настоящим Правилам.</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48 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формулой 22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пункта 34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50. Расчет размера платы за коммунальную услугу, предоставленную потребителю, проживающему в комнате (комнатах) в жилом помещении, </w:t>
      </w:r>
      <w:r w:rsidRPr="00970897">
        <w:rPr>
          <w:rFonts w:ascii="Verdana" w:eastAsia="Times New Roman" w:hAnsi="Verdana" w:cs="Times New Roman"/>
          <w:sz w:val="21"/>
          <w:szCs w:val="21"/>
        </w:rPr>
        <w:lastRenderedPageBreak/>
        <w:t>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Постановлений Правительства РФ от 14.02.2015 N 129,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9 приложения N 2 к настоящим Правилам.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отсутствии указанного соглашения расчет платы за коммунальную услугу по электроснабжению осуществляется в соответствии с формулой 7 приложения N 2 к настоящим Правилам без учета показаний комнатных приборов учета электрической энергии.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пунктами 42(1) и 43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формулой 6 приложения N 2 к настоящим Правилам.</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14.02.2015 N 129)</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14.02.2015 N 129)</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w:t>
      </w:r>
      <w:r w:rsidRPr="00970897">
        <w:rPr>
          <w:rFonts w:ascii="Verdana" w:eastAsia="Times New Roman" w:hAnsi="Verdana" w:cs="Times New Roman"/>
          <w:sz w:val="21"/>
          <w:szCs w:val="21"/>
        </w:rPr>
        <w:lastRenderedPageBreak/>
        <w:t>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пункта 42(1) настоящих Правил.</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(абзац введен Постановлением Правительства РФ от 14.02.2015 N 129; 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приложения N 2 к настоящим Правилам.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формулами 20 и 20(1) приложения N 2 к настоящим Правилам как сумма 2 составляющих:</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14.02.2015 N 129)</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произведение объема потребленной потребителем горячей воды, приготовленной исполнителем, и тарифа на холодную воду;</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14.02.2015 N 129)</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В плату за коммунальную услугу по отоплению и (или) горячему водоснабжению, произведенную исполнителем с использованием оборудования, </w:t>
      </w:r>
      <w:r w:rsidRPr="00970897">
        <w:rPr>
          <w:rFonts w:ascii="Verdana" w:eastAsia="Times New Roman" w:hAnsi="Verdana" w:cs="Times New Roman"/>
          <w:sz w:val="21"/>
          <w:szCs w:val="21"/>
        </w:rPr>
        <w:lastRenderedPageBreak/>
        <w:t>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формулой 18(1)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формулой 18(3) приложения N 2 к настоящим Правилам.</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(абзац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w:t>
      </w:r>
      <w:r w:rsidRPr="00970897">
        <w:rPr>
          <w:rFonts w:ascii="Verdana" w:eastAsia="Times New Roman" w:hAnsi="Verdana" w:cs="Times New Roman"/>
          <w:sz w:val="21"/>
          <w:szCs w:val="21"/>
        </w:rPr>
        <w:lastRenderedPageBreak/>
        <w:t>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Указанный акт в течение 3 дней со дня его составления направляется исполнителем в органы внутренних дел.</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27.06.2017 N 754)</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56(1) введен Постановлением Правительства РФ от 16.04.2013 N 344)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56(2)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пунктом 56(1) настоящих Правил.</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27.02.2017 N 232)</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57(1)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основании составленного исполнителем в соответствии с пунктом 56(1) настоящих Правил акта об установлении количества граждан, временно проживающих в жилом помещении.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58 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w:t>
      </w:r>
      <w:r w:rsidRPr="00970897">
        <w:rPr>
          <w:rFonts w:ascii="Verdana" w:eastAsia="Times New Roman" w:hAnsi="Verdana" w:cs="Times New Roman"/>
          <w:sz w:val="21"/>
          <w:szCs w:val="21"/>
        </w:rPr>
        <w:lastRenderedPageBreak/>
        <w:t>(квартирного) прибора учета), в следующих случаях и за указанные расчетные периоды:</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Постановлений Правительства РФ от 16.04.2013 N 344, от 26.12.2016 N 1498)</w:t>
      </w:r>
    </w:p>
    <w:p w:rsidR="00970897" w:rsidRPr="00970897" w:rsidRDefault="00970897" w:rsidP="00970897">
      <w:pPr>
        <w:spacing w:after="0" w:line="240" w:lineRule="auto"/>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КонсультантПлюс: примечание.</w:t>
      </w:r>
    </w:p>
    <w:p w:rsidR="00970897" w:rsidRPr="00970897" w:rsidRDefault="00970897" w:rsidP="00970897">
      <w:pPr>
        <w:spacing w:after="96" w:line="240" w:lineRule="auto"/>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в случае, указанном в подпункте "г"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"в" 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w:t>
      </w:r>
      <w:r w:rsidRPr="00970897">
        <w:rPr>
          <w:rFonts w:ascii="Verdana" w:eastAsia="Times New Roman" w:hAnsi="Verdana" w:cs="Times New Roman"/>
          <w:sz w:val="21"/>
          <w:szCs w:val="21"/>
        </w:rPr>
        <w:lastRenderedPageBreak/>
        <w:t>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59(1) введен Постановлением Правительства РФ от 16.04.2013 N 344; в ред. Постановления Правительства РФ от 29.06.2016 N 603)</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пункте 59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59(2)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60. 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в случаях, предусмотренных подпунктами "а" и "в" пункта 59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подпунктом "б" пункта 59 настоящих Правил, исходя из нормативов потребления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пунктом 43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60 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за коммунальную услугу, предоставленную на общедомовые нужды, за исключением коммунальной услуги по отоплению, - в порядке, указанном в пункте 48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за коммунальную услугу по отоплению - в порядке, указанном в пункте 42(1)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подпункте "в"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приложении N 2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подпункте "в" пункта 59 настоящих Правил, до даты составления акта проверки.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60(1) в ред. Постановления Правительства РФ от 29.06.2016 N 603)</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60(2). Утратил силу. - Постановление Правительства РФ от 29.06.2016 N 603.</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Перерасчет размера платы должен быть произведен исходя из снятых исполнителем в ходе проверки показаний проверяемого прибора учета.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w:t>
      </w:r>
      <w:r w:rsidRPr="00970897">
        <w:rPr>
          <w:rFonts w:ascii="Verdana" w:eastAsia="Times New Roman" w:hAnsi="Verdana" w:cs="Times New Roman"/>
          <w:sz w:val="21"/>
          <w:szCs w:val="21"/>
        </w:rPr>
        <w:lastRenderedPageBreak/>
        <w:t>многоквартирный дом и потребление коммунального ресурса в таком нежилом помещении не фиксируется коллективным (общедомовым) прибором учета.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62 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63. Потребители обязаны своевременно вносить плату за коммунальные услуги.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65. Если иное не установлено договором, содержащим положения о предоставлении коммунальных услуг, потребитель вправе по своему выбору:</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б) поручать другим лицам внесение платы за коммунальные услуги вместо них любыми способами, не противоречащими требованиям законодательства </w:t>
      </w:r>
      <w:r w:rsidRPr="00970897">
        <w:rPr>
          <w:rFonts w:ascii="Verdana" w:eastAsia="Times New Roman" w:hAnsi="Verdana" w:cs="Times New Roman"/>
          <w:sz w:val="21"/>
          <w:szCs w:val="21"/>
        </w:rPr>
        <w:lastRenderedPageBreak/>
        <w:t>Российской Федерации и договору, содержащему положения о предоставлении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осуществлять предварительную оплату коммунальных услуг в счет будущих расчетных периодов.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69. В платежном документе указываются: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w:t>
      </w:r>
      <w:r w:rsidRPr="00970897">
        <w:rPr>
          <w:rFonts w:ascii="Verdana" w:eastAsia="Times New Roman" w:hAnsi="Verdana" w:cs="Times New Roman"/>
          <w:sz w:val="21"/>
          <w:szCs w:val="21"/>
        </w:rPr>
        <w:lastRenderedPageBreak/>
        <w:t>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14.02.2015 N 129)</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г(1)) размер повышающего коэффициента, предусмотренного пунктом 42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"г(1)" в ред. Постановления Правительства РФ от 27.02.2017 N 232)</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Постановлений Правительства РФ от 14.02.2015 N 129,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ж) сведения о размере перерасчета (доначисления или уменьшения) платы за коммунальные услуги с указанием оснований, в том числе в связи с:</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пользованием жилым помещением временно проживающими потребителями;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предоставлением коммунальных услуг ненадлежащего качества и (или) с перерывами, превышающими установленную продолжительность;</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иными основаниями, установленными в настоящих Правилах;</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з) сведения о размере задолженности потребителя перед исполнителем за предыдущие расчетные периоды;</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к) сведения о рассрочке и (или) отсрочке внесения платы за коммунальные услуги, предоставленной потребителю в соответствии с пунктами 72 и 75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к(1)) штриховые коды, предусмотренные ГОСТ Р 56042-2014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ГОСТ Р 56042-2014, такие штриховые коды в платежном документе не указываются);</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"к(1)"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22.07.2013 N 614)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70. В платежном документе, выставляемом потребителю коммунальных услуг в многоквартирном доме, в случае, установленном абзацем вторым пункта 40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Постановлений Правительства РФ от 14.02.2015 N 129,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lastRenderedPageBreak/>
        <w:t>(в ред. Постановлений Правительства РФ от 26.03.2014 N 230, от 04.09.2015 N 941)</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970897" w:rsidRPr="00970897" w:rsidRDefault="00970897" w:rsidP="00970897">
      <w:pPr>
        <w:spacing w:after="0" w:line="240" w:lineRule="auto"/>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КонсультантПлюс: примечание.</w:t>
      </w:r>
    </w:p>
    <w:p w:rsidR="00970897" w:rsidRPr="00970897" w:rsidRDefault="00970897" w:rsidP="00970897">
      <w:pPr>
        <w:spacing w:after="96" w:line="240" w:lineRule="auto"/>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В соответствии с Постановлением Правительства РФ от 08.12.2015 N 1340 к отношениям, регулируемым актами Правительства РФ, в которых используется ставка рефинансирования Банка России, с 1 января 2016 года вместо ставки рефинансирования применяется ключевая ставка Банка России.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73. Потребитель, получивший от исполнителя платежный документ, указанный в пункте 72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w:t>
      </w:r>
      <w:r w:rsidRPr="00970897">
        <w:rPr>
          <w:rFonts w:ascii="Verdana" w:eastAsia="Times New Roman" w:hAnsi="Verdana" w:cs="Times New Roman"/>
          <w:sz w:val="21"/>
          <w:szCs w:val="21"/>
        </w:rPr>
        <w:lastRenderedPageBreak/>
        <w:t>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w:t>
      </w:r>
    </w:p>
    <w:p w:rsidR="00970897" w:rsidRPr="00970897" w:rsidRDefault="00970897" w:rsidP="00970897">
      <w:pPr>
        <w:spacing w:after="0" w:line="240" w:lineRule="auto"/>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КонсультантПлюс: примечание.</w:t>
      </w:r>
    </w:p>
    <w:p w:rsidR="00970897" w:rsidRPr="00970897" w:rsidRDefault="00970897" w:rsidP="00970897">
      <w:pPr>
        <w:spacing w:after="96" w:line="240" w:lineRule="auto"/>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(часть 2 статьи 8 Федерального закона от 29.12.2004 N 189-ФЗ "О введении в действие Жилищного кодекса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27.08.2012 N 857)</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27.08.2012 N 857)</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VII. Порядок учета коммунальных услуг с использованием</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приборов учета, основания и порядок проведения проверок</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состояния приборов учета и правильности снятия их показаний</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заявке указывается следующая информация:</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(абзац введен Постановлением Правительства РФ от 19.09.2013 N 824)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(абзац введен Постановлением Правительства РФ от 19.09.2013 N 824)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предлагаемая дата и время ввода установленного прибора учета в эксплуатацию;</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(абзац введен Постановлением Правительства РФ от 19.09.2013 N 824)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тип и заводской номер установленного прибора учета, место его установки;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(абзац введен Постановлением Правительства РФ от 19.09.2013 N 824)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сведения об организации, осуществившей монтаж прибора учета;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(абзац введен Постановлением Правительства РФ от 19.09.2013 N 824)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показания прибора учета на момент его установки;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(абзац введен Постановлением Правительства РФ от 19.09.2013 N 824)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дата следующей поверки.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(абзац введен Постановлением Правительства РФ от 19.09.2013 N 824)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(абзац введен Постановлением Правительства РФ от 19.09.2013 N 824)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строительства и жилищно-коммунального хозяйства Российской Федерации.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26.03.2014 N 230)</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81(1) введен Постановлением Правительства РФ от 19.09.2013 N 824)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пунктом 81(1) настоящих Правил, прибор учета считается введенным в эксплуатацию с даты направления в адрес исполнителя заявки, отвечающей требованиям, установленным пунктом 81 настоящих Правил, и с этой даты его показания учитываются при определении объема потребления коммунальных услуг.</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81(2) введен Постановлением Правительства РФ от 19.09.2013 N 824)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пунктом 81(6) настоящих Правил.</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81(3) введен Постановлением Правительства РФ от 19.09.2013 N 824)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81(4). В ходе ввода прибора учета в эксплуатацию проверке подлежат:</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соответствие заводского номера на приборе учета номеру, указанному в его паспорте;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б) соответствие прибора учета технической документации изготовителя прибора, в том числе комплектации и схеме монтажа прибора учета;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наличие знаков последней поверки (за исключением новых приборов учета);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работоспособность прибора учета.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81(4) введен Постановлением Правительства РФ от 19.09.2013 N 824)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81(5). Несоответствие прибора учета положениям, предусмотренным пунктом 81(4) настоящих Правил, выявленное исполнителем в ходе проверки, является основанием для отказа ввода прибора учета в эксплуатацию.</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81(5) введен Постановлением Правительства РФ от 19.09.2013 N 824)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81(6). По результатам проверки прибора учета исполнитель оформляет акт ввода прибора учета в эксплуатацию, в котором указываются: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дата, время и адрес ввода прибора учета в эксплуатацию;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фамилии, имена, отчества, должности и контактные данные лиц, принимавших участие в процедуре ввода прибора учета в эксплуатацию;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тип и заводской номер установленного прибора учета, а также место его установки;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решение о вводе или об отказе от ввода прибора учета в эксплуатацию с указанием оснований такого отказа;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 дата следующей поверки.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81(6) введен Постановлением Правительства РФ от 19.09.2013 N 824)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81(7) введен Постановлением Правительства РФ от 19.09.2013 N 824)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81(8) введен Постановлением Правительства РФ от 19.09.2013 N 824)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81(9). Ввод приборов учета в эксплуатацию в случаях, предусмотренных настоящими Правилами, осуществляется исполнителем без взимания платы.</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81(9) введен Постановлением Правительства РФ от 19.09.2013 N 824)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81(10) введен Постановлением Правительства РФ от 19.09.2013 N 824)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81(11). Прибор учета должен быть защищен от несанкционированного вмешательства в его работу. В целях установления факта несанкционированного </w:t>
      </w:r>
      <w:r w:rsidRPr="00970897">
        <w:rPr>
          <w:rFonts w:ascii="Verdana" w:eastAsia="Times New Roman" w:hAnsi="Verdana" w:cs="Times New Roman"/>
          <w:sz w:val="21"/>
          <w:szCs w:val="21"/>
        </w:rPr>
        <w:lastRenderedPageBreak/>
        <w:t>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проведении исполнителем проверки состояния прибора учета проверке подлежат:</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Нарушение показателей, указанных в абзацах третьем - пятом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Акт о несанкционированном вмешательстве в работу прибора учета составляется в порядке, установленном настоящими Правилами.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абзацах третьем - пятом настоящего пункта, не признается несанкционированным вмешательством в работу прибора учета.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81(11) 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81(12). Прибор учета считается вышедшим из строя в случаях:</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неотображения приборами учета результатов измерений;</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нарушения контрольных пломб и (или) знаков поверки;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механического повреждения прибора учета;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превышения допустимой погрешности показаний прибора учета;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 истечения межповерочного интервала поверки приборов учета.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81(12) введен Постановлением Правительства РФ от 19.09.2013 N 824)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81(13) введен Постановлением Правительства РФ от 19.09.2013 N 824)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81(14). Ввод в эксплуатацию прибора учета после его ремонта, замены и поверки осуществляется в порядке, предусмотренном пунктами 81 - 81(9)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81(14) введен Постановлением Правительства РФ от 19.09.2013 N 824)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82. Исполнитель обязан:</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83. Проверки, указанные в пункте 82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lastRenderedPageBreak/>
        <w:t>(в ред. Постановлений Правительства РФ от 16.04.2013 N 344,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пункте 82 настоящих Правил проверку и снять показания прибора учета.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84 в ред. Постановления Правительства РФ от 16.04.2013 N 344)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исполнитель обязан провести проверку в указанные в подпункте "а" настоящего пункта дату и время, а при наличии сообщения потребителя об ином времени в соответствии с подпунктом "б"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подпунктом "б"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85 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85(1). Указанные в пунктах 62, 81(11), 82 и 85 настоящих Правил акты составляются исполнителем немедленно после окончания соответствующих проверок.</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Акты подписываются представителем исполнителя, проводившим проверку и потребителем (его представителем) и включают следующие сведения: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дата, место, время составление акта;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обстоятельства, в связи с которыми проводилась проверка, и выявленные нарушения;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состав лиц, участвовавших в проверке, составлении акта;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подписи исполнителя (его представителя), потребителя (его представителя);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 возражения (позиция) потребителя (его представителя) в связи с выявленным нарушением;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ж) иные обстоятельства, связанные с выявленным нарушением.</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85(1)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85(2). Один экземпляр акта передается потребителю (его представителю), в том числе вручением или путем направления заказным письмом.</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85(2)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85(3).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пунктом 56(1),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85(3)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VIII. Порядок перерасчета размера платы</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за отдельные виды коммунальных услуг за период временного</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отсутствия потребителей в занимаемом жилом помещении,</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не оборудованном индивидуальным и (или) общим</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(квартирным) прибором учета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подпунктами "д" и "е" пункта 4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пункта 81(13)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86 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w:t>
      </w:r>
      <w:r w:rsidRPr="00970897">
        <w:rPr>
          <w:rFonts w:ascii="Verdana" w:eastAsia="Times New Roman" w:hAnsi="Verdana" w:cs="Times New Roman"/>
          <w:sz w:val="21"/>
          <w:szCs w:val="21"/>
        </w:rPr>
        <w:lastRenderedPageBreak/>
        <w:t>потребителя или не позднее 30 дней после окончания периода временного отсутствия потребителя.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Федерации последствия несвоевременного и (или) неполного внесения платы за коммунальные услуги.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справка о нахождении на лечении в стационарном лечебном учреждении или на санаторно-курортном лечении;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счета за проживание в гостинице, общежитии или другом месте временного пребывания или их заверенные копии;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94. Документы, указанные в пункте 93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w:t>
      </w:r>
      <w:r w:rsidRPr="00970897">
        <w:rPr>
          <w:rFonts w:ascii="Verdana" w:eastAsia="Times New Roman" w:hAnsi="Verdana" w:cs="Times New Roman"/>
          <w:sz w:val="21"/>
          <w:szCs w:val="21"/>
        </w:rPr>
        <w:lastRenderedPageBreak/>
        <w:t>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пункте 93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97. Результаты перерасчета размера платы за коммунальные услуги отражаются: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в случае подачи заявления о перерасчете после окончания периода временного отсутствия - в очередном платежном документе.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IX. Случаи и основания изменения размера платы</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за коммунальные услуги при предоставлении коммунальных</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услуг ненадлежащего качества и (или) с перерывами,</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превышающими установленную продолжительность, а также</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при перерывах в предоставлении коммунальных услуг</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для проведения ремонтных и профилактических работ</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в пределах установленной продолжительности перерывов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N 1 к настоящим Правилам.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исходя из продолжительности непредоставления коммунальной услуги и норматива потребления коммунальной услуги - для жилых помещений;</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пунктом 43 настоящих Правил, - для нежилых помещений.</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Объем (количество) непредоставленной коммунальной услуги отопления рассчитывается только в случаях, когда многоквартирный дом не оборудован </w:t>
      </w:r>
      <w:r w:rsidRPr="00970897">
        <w:rPr>
          <w:rFonts w:ascii="Verdana" w:eastAsia="Times New Roman" w:hAnsi="Verdana" w:cs="Times New Roman"/>
          <w:sz w:val="21"/>
          <w:szCs w:val="21"/>
        </w:rPr>
        <w:lastRenderedPageBreak/>
        <w:t>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N 2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102. При применении двухставочных тарифов плата за коммунальную услугу снижается: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приложении N 1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при предоставлении коммунальной услуги ненадлежащего качества и (или) с перерывами, превышающими установленную приложением N 1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w:t>
      </w:r>
      <w:r w:rsidRPr="00970897">
        <w:rPr>
          <w:rFonts w:ascii="Verdana" w:eastAsia="Times New Roman" w:hAnsi="Verdana" w:cs="Times New Roman"/>
          <w:sz w:val="21"/>
          <w:szCs w:val="21"/>
        </w:rPr>
        <w:lastRenderedPageBreak/>
        <w:t>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X. Порядок установления факта предоставления коммунальных</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услуг ненадлежащего качества и (или) с перерывами,</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превышающими установленную продолжительность</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lastRenderedPageBreak/>
        <w:t>(в ред. Постановления Правительства РФ от 27.03.2018 N 331)</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109. По окончании проверки составляется акт проверки.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Если в ходе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акт проверки составляется в соответствии с пунктом 110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Любой заинтересованный участник проверки вправе инициировать проведение экспертизы качества коммунальной услуги.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w:t>
      </w:r>
      <w:r w:rsidRPr="00970897">
        <w:rPr>
          <w:rFonts w:ascii="Verdana" w:eastAsia="Times New Roman" w:hAnsi="Verdana" w:cs="Times New Roman"/>
          <w:sz w:val="21"/>
          <w:szCs w:val="21"/>
        </w:rPr>
        <w:lastRenderedPageBreak/>
        <w:t>заключения передать его копии всем заинтересованным участникам проверки, которые участвовали в проверке.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110(1) введен Постановлением Правительства РФ от 16.04.2013 N 344)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111. Датой и временем, начиная с которых считается, что коммунальная услуга предоставляется с нарушениями качества, являются: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(пункты 104, 107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(пункт 108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пунктом 110(1)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"г" введен Постановлением Правительства РФ от 16.04.2013 N 344)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112. Период нарушения качества коммунальной услуги считается оконченным: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Если исполнитель не имеет возможности установить период нарушения качества коммунальной услуги на основе сведений, указанных в подпунктах "а", "б" и "г" пункта 112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XI. Приостановление или ограничение предоставления</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пунктом 6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(абзац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116. В случаях, указанных в подпунктах "а" и "б" пункта 115 настоящих Правил, исполнитель обязан в соответствии с пунктом 104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неполной оплаты потребителем коммунальной услуги в порядке и сроки, которые установлены настоящими Правилами;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(пп. "а" 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w:t>
      </w:r>
      <w:r w:rsidRPr="00970897">
        <w:rPr>
          <w:rFonts w:ascii="Verdana" w:eastAsia="Times New Roman" w:hAnsi="Verdana" w:cs="Times New Roman"/>
          <w:sz w:val="21"/>
          <w:szCs w:val="21"/>
        </w:rPr>
        <w:lastRenderedPageBreak/>
        <w:t>задолженности и (или) при невыполнении потребителем-должником условий такого соглашения.</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17.02.2014 N 112)</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119 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120. 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120 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подпунктах "а", "б" и "д" пункта 115 и пункте "б" пункта 117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121(1)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122. Действия по ограничению или приостановлению предоставления коммунальных услуг не должны приводить к:</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повреждению общего имущества собственников помещений в многоквартирном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в) нарушению установленных требований пригодности жилого помещения для постоянного проживания граждан.</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XII. Особенности предоставления коммунальной услуги</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по холодному водоснабжению через водоразборную колонку</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пунктом 42 настоящих Правил, исходя из норматива потребления коммунальной услуги по холодному водоснабжению через водоразборную колонку либо данных, указанных в пункте 59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127. Потребители помимо действий, указанных в пункте 35 настоящих Правил, не вправе: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производить у водоразборных колонок мытье транспортных средств, животных, а также стирку;</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самовольно, без разрешения исполнителя, присоединять к водоразборным колонкам трубы, шланги и иные устройства и сооружения.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XIII. Особенности предоставления коммунальной</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услуги газоснабжения потребителей по централизованной</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сети газоснабжения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пункте 131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w:t>
      </w:r>
      <w:r w:rsidRPr="00970897">
        <w:rPr>
          <w:rFonts w:ascii="Verdana" w:eastAsia="Times New Roman" w:hAnsi="Verdana" w:cs="Times New Roman"/>
          <w:sz w:val="21"/>
          <w:szCs w:val="21"/>
        </w:rPr>
        <w:lastRenderedPageBreak/>
        <w:t>(далее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пункте 131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09.09.2017 N 1091)</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в многоквартирном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с нанимателем - в части технического обслуживания и текущего ремонта такого оборудования;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с собственником - в части капитального ремонта такого оборудования.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w:t>
      </w:r>
      <w:r w:rsidRPr="00970897">
        <w:rPr>
          <w:rFonts w:ascii="Verdana" w:eastAsia="Times New Roman" w:hAnsi="Verdana" w:cs="Times New Roman"/>
          <w:sz w:val="21"/>
          <w:szCs w:val="21"/>
        </w:rPr>
        <w:lastRenderedPageBreak/>
        <w:t>внутриквартирного газового оборудования со специализированной организацией, соответствующей требованиям,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131(1) введен Постановлением Правительства РФ от 09.09.2017 N 1091)</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132. Помимо случаев, предусмотренных пунктом 117 настоящих Правил, приостановление подачи газа потребителям допускается в случае: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пункта 34 настоящих Правил, - через 30 дней после письменного предупреждения (уведомления) потребителя;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131 настоящих Правил, - через 30 дней после письменного предупреждения (уведомления) потребителя.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133 в ред. Постановления Правительства РФ от 09.09.2017 N 1091)</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XIV. Особенности продажи бытового газа в баллонах</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135. Продаже подлежат наполненные сжиженным углеводородным газом баллоны (далее - газовые баллоны), прошедшие предварительное техническое </w:t>
      </w:r>
      <w:r w:rsidRPr="00970897">
        <w:rPr>
          <w:rFonts w:ascii="Verdana" w:eastAsia="Times New Roman" w:hAnsi="Verdana" w:cs="Times New Roman"/>
          <w:sz w:val="21"/>
          <w:szCs w:val="21"/>
        </w:rPr>
        <w:lastRenderedPageBreak/>
        <w:t>освидетельствование и находящиеся в исправном состоянии, срок службы которых не истек.</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135 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137. Потребитель вправе потребовать провести контрольное взвешивание газовых баллонов в его присутствии.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XV. Особенности продажи и доставки твердого топлива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w:t>
      </w:r>
      <w:r w:rsidRPr="00970897">
        <w:rPr>
          <w:rFonts w:ascii="Verdana" w:eastAsia="Times New Roman" w:hAnsi="Verdana" w:cs="Times New Roman"/>
          <w:sz w:val="21"/>
          <w:szCs w:val="21"/>
        </w:rPr>
        <w:lastRenderedPageBreak/>
        <w:t>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146. Отбор потребителем твердого топлива может производиться в месте его продажи или складирования.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XV(1). Предоставление коммунальной услуги по обращению</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с твердыми коммунальными отходами</w:t>
      </w:r>
    </w:p>
    <w:p w:rsidR="00970897" w:rsidRPr="00970897" w:rsidRDefault="00970897" w:rsidP="00970897">
      <w:pPr>
        <w:spacing w:after="0" w:line="240" w:lineRule="auto"/>
        <w:jc w:val="center"/>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(введен Постановлением Правительства РФ от 27.02.2017 N 232)</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пунктах 148(4) - 148(6)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w:t>
      </w:r>
      <w:r w:rsidRPr="00970897">
        <w:rPr>
          <w:rFonts w:ascii="Verdana" w:eastAsia="Times New Roman" w:hAnsi="Verdana" w:cs="Times New Roman"/>
          <w:sz w:val="21"/>
          <w:szCs w:val="21"/>
        </w:rPr>
        <w:lastRenderedPageBreak/>
        <w:t>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Положения абзацев третьего - пятого настоящего пункта не распространяются на лиц, являющихся собственниками площадей, отведенных в многоквартирном доме под машино-места.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148(3). Исполнителем коммунальной услуги по обращению с твердыми коммунальными отходами может выступать лицо из числа лиц, указанных в пунктах 148(4) и 148(5)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w:t>
      </w:r>
      <w:r w:rsidRPr="00970897">
        <w:rPr>
          <w:rFonts w:ascii="Verdana" w:eastAsia="Times New Roman" w:hAnsi="Verdana" w:cs="Times New Roman"/>
          <w:sz w:val="21"/>
          <w:szCs w:val="21"/>
        </w:rPr>
        <w:lastRenderedPageBreak/>
        <w:t>подлежит определению в соответствии с пунктами 148(8) - 148(11)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пунктом 11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пунктах 148(4) и 148(5)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подпункте "б" пункта 148(5)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w:t>
      </w:r>
      <w:r w:rsidRPr="00970897">
        <w:rPr>
          <w:rFonts w:ascii="Verdana" w:eastAsia="Times New Roman" w:hAnsi="Verdana" w:cs="Times New Roman"/>
          <w:sz w:val="21"/>
          <w:szCs w:val="21"/>
        </w:rPr>
        <w:lastRenderedPageBreak/>
        <w:t>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пункте 148(8)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148(10). Организация, указанная в подпункте "б" пункта 148(5)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подпункте "б" пункта 148(5)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148(8) или 148(9)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пункте 148(8) или 148(9)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подпункте "б" пункта 148(5)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собственникам и пользователям помещений в многоквартирном доме - в случае принятия такими собственниками решения, предусмотренного частью 18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подпунктах "а" - "е" и "л" - "с" пункта 19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и "б" пункта 148(4)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148(8) или 148(9) настоящих Правил, передать </w:t>
      </w:r>
      <w:r w:rsidRPr="00970897">
        <w:rPr>
          <w:rFonts w:ascii="Verdana" w:eastAsia="Times New Roman" w:hAnsi="Verdana" w:cs="Times New Roman"/>
          <w:sz w:val="21"/>
          <w:szCs w:val="21"/>
        </w:rPr>
        <w:lastRenderedPageBreak/>
        <w:t>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подпунктами "в", "г", "д" и "л" пункта 19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документ, подтверждающий право собственности (пользования) на помещение в многоквартирном доме (жилой дом);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и "б" пункта 148(4) и подпункте "б"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пункте 148(14)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Исполнитель, получивший заявление и прилагаемые к нему документы, обязан их зарегистрировать в день поступления, сделать на втором экземпляре заявления </w:t>
      </w:r>
      <w:r w:rsidRPr="00970897">
        <w:rPr>
          <w:rFonts w:ascii="Verdana" w:eastAsia="Times New Roman" w:hAnsi="Verdana" w:cs="Times New Roman"/>
          <w:sz w:val="21"/>
          <w:szCs w:val="21"/>
        </w:rPr>
        <w:lastRenderedPageBreak/>
        <w:t>отметку о дате принятия заявления и прилагаемых к нему документов и передать его заявителю.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пунктом 24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пункте 148(14)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в) копия доверенности, выданной уполномоченному лицу в письменной форме всеми или большинством собственников;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информация, указанная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пункте 148(15)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148(8) - 148(11)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148(20). В случае представления в соответствии с пунктами 148(15) - 148(17) настоящих Правил заявителем неполного пакета документов или неправильного их оформления применяются положения пункта 29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148(8) - 148(11)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пунктах 148(8) - 148(11)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148(22). Исполнитель коммунальной услуги по обращению с твердыми коммунальными отходами обязан:</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w:t>
      </w:r>
      <w:r w:rsidRPr="00970897">
        <w:rPr>
          <w:rFonts w:ascii="Verdana" w:eastAsia="Times New Roman" w:hAnsi="Verdana" w:cs="Times New Roman"/>
          <w:sz w:val="21"/>
          <w:szCs w:val="21"/>
        </w:rPr>
        <w:lastRenderedPageBreak/>
        <w:t>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адреса и номера телефонов диспетчерской, аварийно-диспетчерской службы исполнителя;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w:t>
      </w:r>
      <w:r w:rsidRPr="00970897">
        <w:rPr>
          <w:rFonts w:ascii="Verdana" w:eastAsia="Times New Roman" w:hAnsi="Verdana" w:cs="Times New Roman"/>
          <w:sz w:val="21"/>
          <w:szCs w:val="21"/>
        </w:rPr>
        <w:lastRenderedPageBreak/>
        <w:t>Российской Федерации, в том числе настоящими Правилами, а также информация о настоящих Правилах;</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148(23). Исполнитель коммунальной услуги по обращению с твердыми коммунальными отходами имеет право:</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для доставки платежных документов потребителям;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в) устанавливать в порядке, предусмотренном пунктом 148(35)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w:t>
      </w:r>
      <w:r w:rsidRPr="00970897">
        <w:rPr>
          <w:rFonts w:ascii="Verdana" w:eastAsia="Times New Roman" w:hAnsi="Verdana" w:cs="Times New Roman"/>
          <w:sz w:val="21"/>
          <w:szCs w:val="21"/>
        </w:rPr>
        <w:lastRenderedPageBreak/>
        <w:t>таких граждан для расчета размера платы за предоставленную коммунальную услугу по обращению с твердыми коммунальными отходами;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148(24). Потребитель коммунальной услуги по обращению с твердыми коммунальными отходами имеет право:</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получать в необходимых объемах коммунальную услугу по обращению с твердыми коммунальными отходами надлежащего качества;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w:t>
      </w:r>
      <w:r w:rsidRPr="00970897">
        <w:rPr>
          <w:rFonts w:ascii="Verdana" w:eastAsia="Times New Roman" w:hAnsi="Verdana" w:cs="Times New Roman"/>
          <w:sz w:val="21"/>
          <w:szCs w:val="21"/>
        </w:rPr>
        <w:lastRenderedPageBreak/>
        <w:t>продолжительность, а также морального вреда в соответствии с законодательством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148(25). Потребитель коммунальной услуги по обращению с твердыми коммунальными отходами обязан:</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своевременно и в полном объеме вносить плату за коммунальную услугу по обращению с твердыми коммунальными отходами;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148(28). Размер платы за коммунальную услугу по обращению с твердыми коммунальными отходами рассчитывается исходя из цены, определенной в </w:t>
      </w:r>
      <w:r w:rsidRPr="00970897">
        <w:rPr>
          <w:rFonts w:ascii="Verdana" w:eastAsia="Times New Roman" w:hAnsi="Verdana" w:cs="Times New Roman"/>
          <w:sz w:val="21"/>
          <w:szCs w:val="21"/>
        </w:rPr>
        <w:lastRenderedPageBreak/>
        <w:t>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148(29). Коммунальная услуга по обращению с твердыми коммунальными отходами не предоставляется на общедомовые нужды.</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9(2) приложения N 2 к настоящим Правилам.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формулами 9(3) и 9(4) приложения N 2 к настоящим Правилам соответственно.</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9(7) приложения N 2 к настоящим Правилам.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w:t>
      </w:r>
      <w:r w:rsidRPr="00970897">
        <w:rPr>
          <w:rFonts w:ascii="Verdana" w:eastAsia="Times New Roman" w:hAnsi="Verdana" w:cs="Times New Roman"/>
          <w:sz w:val="21"/>
          <w:szCs w:val="21"/>
        </w:rPr>
        <w:lastRenderedPageBreak/>
        <w:t>проживающему в комнате (комнатах) в жилом помещении, являющемся коммунальной квартирой, осуществляется в соответствии с формулой 9(8) приложения N 2 к настоящим Правилам.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Потребитель считается временно проживающим в жилом помещении, если он фактически проживает в этом жилом помещении более 5 дней подряд.</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Указанный акт составляется в порядке, определенном пунктом 56(1)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пунктами 57, 57(1) и 58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w:t>
      </w:r>
      <w:r w:rsidRPr="00970897">
        <w:rPr>
          <w:rFonts w:ascii="Verdana" w:eastAsia="Times New Roman" w:hAnsi="Verdana" w:cs="Times New Roman"/>
          <w:sz w:val="21"/>
          <w:szCs w:val="21"/>
        </w:rPr>
        <w:lastRenderedPageBreak/>
        <w:t>предоставленную потребителю в нежилом помещении в многоквартирном доме, определяется в соответствии с формулой 9(6) приложения N 2 к настоящим Правилам.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148(39). Потребители обязаны своевременно вносить плату за коммунальную услугу по обращению с твердыми коммунальными отходами.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148(41). Потребитель вправе оплачивать коммунальную услугу по обращению с твердыми коммунальными отходами одним из способов, установленных пунктом 65 настоящих Правил, в порядке, установленном пунктами 66 - 67, 69 и 72 - 77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148(43). Размер определенных законом или договором, содержащим положения о предоставлении коммунальной услуги по обращению с твердыми </w:t>
      </w:r>
      <w:r w:rsidRPr="00970897">
        <w:rPr>
          <w:rFonts w:ascii="Verdana" w:eastAsia="Times New Roman" w:hAnsi="Verdana" w:cs="Times New Roman"/>
          <w:sz w:val="21"/>
          <w:szCs w:val="21"/>
        </w:rPr>
        <w:lastRenderedPageBreak/>
        <w:t>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приложении N 1 к настоящим Правилам.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пунктами 148(30) и 148(38) настоящих Правил в зависимости от способа расчета </w:t>
      </w:r>
      <w:r w:rsidRPr="00970897">
        <w:rPr>
          <w:rFonts w:ascii="Verdana" w:eastAsia="Times New Roman" w:hAnsi="Verdana" w:cs="Times New Roman"/>
          <w:sz w:val="21"/>
          <w:szCs w:val="21"/>
        </w:rPr>
        <w:lastRenderedPageBreak/>
        <w:t>платы за коммунальную услугу по обращению с твердыми коммунальными отходами.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148(48). Уменьшение размера платы за коммунальную услугу ненадлежащего качества осуществляется в соответствии с разделом IХ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разделом Х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XVI. Ответственность исполнителя и потребителя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нарушение качества предоставления потребителю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пункте 157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Компенсация морального вреда осуществляется независимо от возмещения имущественного вреда и понесенных потребителем убытков.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о выявлении нарушения (полностью или частично) и выплате потребителю штрафа (полностью или частично);</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об отсутствии нарушения и отказе в выплате штрафа.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155(1)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w:t>
      </w:r>
      <w:r w:rsidRPr="00970897">
        <w:rPr>
          <w:rFonts w:ascii="Verdana" w:eastAsia="Times New Roman" w:hAnsi="Verdana" w:cs="Times New Roman"/>
          <w:sz w:val="21"/>
          <w:szCs w:val="21"/>
        </w:rPr>
        <w:lastRenderedPageBreak/>
        <w:t>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Указанный штраф отражается в платежном документе отдельной строкой.</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155(2)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N 1 к настоящим Правилам;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если давление газа в помещении потребителя не соответствует требованиям, установленным законодательством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N 1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з) в других случаях, предусмотренных договором.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158. Потребитель несет установленную законодательством Российской Федерации гражданско-правовую ответственность за: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невнесение или несвоевременное внесение платы за коммунальные услуги;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159. Потребители, несвоевременно и (или) неполностью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XVII. Контроль (надзор) за соблюдением настоящих Правил</w:t>
      </w:r>
    </w:p>
    <w:p w:rsidR="00970897" w:rsidRPr="00970897" w:rsidRDefault="00970897" w:rsidP="00970897">
      <w:pPr>
        <w:spacing w:after="0" w:line="240" w:lineRule="auto"/>
        <w:jc w:val="center"/>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60" w:lineRule="auto"/>
        <w:jc w:val="right"/>
        <w:rPr>
          <w:rFonts w:ascii="Verdana" w:eastAsia="Times New Roman" w:hAnsi="Verdana" w:cs="Times New Roman"/>
          <w:sz w:val="21"/>
          <w:szCs w:val="21"/>
        </w:rPr>
      </w:pPr>
      <w:r w:rsidRPr="00970897">
        <w:rPr>
          <w:rFonts w:ascii="Verdana" w:eastAsia="Times New Roman" w:hAnsi="Verdana" w:cs="Times New Roman"/>
          <w:sz w:val="21"/>
          <w:szCs w:val="21"/>
        </w:rPr>
        <w:t>Приложение N 1</w:t>
      </w:r>
    </w:p>
    <w:p w:rsidR="00970897" w:rsidRPr="00970897" w:rsidRDefault="00970897" w:rsidP="00970897">
      <w:pPr>
        <w:spacing w:after="0" w:line="360" w:lineRule="auto"/>
        <w:jc w:val="right"/>
        <w:rPr>
          <w:rFonts w:ascii="Verdana" w:eastAsia="Times New Roman" w:hAnsi="Verdana" w:cs="Times New Roman"/>
          <w:sz w:val="21"/>
          <w:szCs w:val="21"/>
        </w:rPr>
      </w:pPr>
      <w:r w:rsidRPr="00970897">
        <w:rPr>
          <w:rFonts w:ascii="Verdana" w:eastAsia="Times New Roman" w:hAnsi="Verdana" w:cs="Times New Roman"/>
          <w:sz w:val="21"/>
          <w:szCs w:val="21"/>
        </w:rPr>
        <w:t>к Правилам предоставления</w:t>
      </w:r>
    </w:p>
    <w:p w:rsidR="00970897" w:rsidRPr="00970897" w:rsidRDefault="00970897" w:rsidP="00970897">
      <w:pPr>
        <w:spacing w:after="0" w:line="360" w:lineRule="auto"/>
        <w:jc w:val="right"/>
        <w:rPr>
          <w:rFonts w:ascii="Verdana" w:eastAsia="Times New Roman" w:hAnsi="Verdana" w:cs="Times New Roman"/>
          <w:sz w:val="21"/>
          <w:szCs w:val="21"/>
        </w:rPr>
      </w:pPr>
      <w:r w:rsidRPr="00970897">
        <w:rPr>
          <w:rFonts w:ascii="Verdana" w:eastAsia="Times New Roman" w:hAnsi="Verdana" w:cs="Times New Roman"/>
          <w:sz w:val="21"/>
          <w:szCs w:val="21"/>
        </w:rPr>
        <w:t>коммунальных услуг собственникам</w:t>
      </w:r>
    </w:p>
    <w:p w:rsidR="00970897" w:rsidRPr="00970897" w:rsidRDefault="00970897" w:rsidP="00970897">
      <w:pPr>
        <w:spacing w:after="0" w:line="360" w:lineRule="auto"/>
        <w:jc w:val="right"/>
        <w:rPr>
          <w:rFonts w:ascii="Verdana" w:eastAsia="Times New Roman" w:hAnsi="Verdana" w:cs="Times New Roman"/>
          <w:sz w:val="21"/>
          <w:szCs w:val="21"/>
        </w:rPr>
      </w:pPr>
      <w:r w:rsidRPr="00970897">
        <w:rPr>
          <w:rFonts w:ascii="Verdana" w:eastAsia="Times New Roman" w:hAnsi="Verdana" w:cs="Times New Roman"/>
          <w:sz w:val="21"/>
          <w:szCs w:val="21"/>
        </w:rPr>
        <w:t>и пользователям помещений</w:t>
      </w:r>
    </w:p>
    <w:p w:rsidR="00970897" w:rsidRPr="00970897" w:rsidRDefault="00970897" w:rsidP="00970897">
      <w:pPr>
        <w:spacing w:after="0" w:line="360" w:lineRule="auto"/>
        <w:jc w:val="right"/>
        <w:rPr>
          <w:rFonts w:ascii="Verdana" w:eastAsia="Times New Roman" w:hAnsi="Verdana" w:cs="Times New Roman"/>
          <w:sz w:val="21"/>
          <w:szCs w:val="21"/>
        </w:rPr>
      </w:pPr>
      <w:r w:rsidRPr="00970897">
        <w:rPr>
          <w:rFonts w:ascii="Verdana" w:eastAsia="Times New Roman" w:hAnsi="Verdana" w:cs="Times New Roman"/>
          <w:sz w:val="21"/>
          <w:szCs w:val="21"/>
        </w:rPr>
        <w:t>в многоквартирных домах</w:t>
      </w:r>
    </w:p>
    <w:p w:rsidR="00970897" w:rsidRPr="00970897" w:rsidRDefault="00970897" w:rsidP="00970897">
      <w:pPr>
        <w:spacing w:after="0" w:line="360" w:lineRule="auto"/>
        <w:jc w:val="right"/>
        <w:rPr>
          <w:rFonts w:ascii="Verdana" w:eastAsia="Times New Roman" w:hAnsi="Verdana" w:cs="Times New Roman"/>
          <w:sz w:val="21"/>
          <w:szCs w:val="21"/>
        </w:rPr>
      </w:pPr>
      <w:r w:rsidRPr="00970897">
        <w:rPr>
          <w:rFonts w:ascii="Verdana" w:eastAsia="Times New Roman" w:hAnsi="Verdana" w:cs="Times New Roman"/>
          <w:sz w:val="21"/>
          <w:szCs w:val="21"/>
        </w:rPr>
        <w:t>и жилых домов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60" w:lineRule="auto"/>
        <w:jc w:val="center"/>
        <w:rPr>
          <w:rFonts w:ascii="Verdana" w:eastAsia="Times New Roman" w:hAnsi="Verdana" w:cs="Times New Roman"/>
          <w:b/>
          <w:bCs/>
          <w:sz w:val="21"/>
          <w:szCs w:val="21"/>
        </w:rPr>
      </w:pPr>
      <w:r w:rsidRPr="00970897">
        <w:rPr>
          <w:rFonts w:ascii="Verdana" w:eastAsia="Times New Roman" w:hAnsi="Verdana" w:cs="Times New Roman"/>
          <w:b/>
          <w:bCs/>
          <w:sz w:val="21"/>
          <w:szCs w:val="21"/>
        </w:rPr>
        <w:t>ТРЕБОВАНИЯ К КАЧЕСТВУ КОММУНАЛЬНЫХ УСЛУГ</w:t>
      </w:r>
    </w:p>
    <w:tbl>
      <w:tblPr>
        <w:tblW w:w="5000" w:type="pct"/>
        <w:jc w:val="center"/>
        <w:tblCellSpacing w:w="15" w:type="dxa"/>
        <w:tblCellMar>
          <w:top w:w="15" w:type="dxa"/>
          <w:left w:w="15" w:type="dxa"/>
          <w:bottom w:w="15" w:type="dxa"/>
          <w:right w:w="15" w:type="dxa"/>
        </w:tblCellMar>
        <w:tblLook w:val="04A0"/>
      </w:tblPr>
      <w:tblGrid>
        <w:gridCol w:w="9445"/>
      </w:tblGrid>
      <w:tr w:rsidR="00970897" w:rsidRPr="00970897" w:rsidTr="00970897">
        <w:trPr>
          <w:tblCellSpacing w:w="15" w:type="dxa"/>
          <w:jc w:val="center"/>
        </w:trPr>
        <w:tc>
          <w:tcPr>
            <w:tcW w:w="0" w:type="auto"/>
            <w:vAlign w:val="center"/>
            <w:hideMark/>
          </w:tcPr>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Список изменяющих документов</w:t>
            </w:r>
          </w:p>
        </w:tc>
      </w:tr>
    </w:tbl>
    <w:p w:rsidR="00970897" w:rsidRPr="00970897" w:rsidRDefault="00970897" w:rsidP="00970897">
      <w:pPr>
        <w:spacing w:after="0" w:line="240" w:lineRule="auto"/>
        <w:jc w:val="center"/>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lastRenderedPageBreak/>
        <w:t>(в ред. Постановлений Правительства РФ</w:t>
      </w:r>
    </w:p>
    <w:p w:rsidR="00970897" w:rsidRPr="00970897" w:rsidRDefault="00970897" w:rsidP="00970897">
      <w:pPr>
        <w:spacing w:after="96" w:line="240" w:lineRule="auto"/>
        <w:jc w:val="center"/>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от 26.12.2016 N 1498, от 27.02.2017 N 232)</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 </w:t>
      </w:r>
    </w:p>
    <w:tbl>
      <w:tblPr>
        <w:tblW w:w="9800" w:type="dxa"/>
        <w:tblInd w:w="20" w:type="dxa"/>
        <w:tblCellMar>
          <w:left w:w="0" w:type="dxa"/>
          <w:right w:w="0" w:type="dxa"/>
        </w:tblCellMar>
        <w:tblLook w:val="04A0"/>
      </w:tblPr>
      <w:tblGrid>
        <w:gridCol w:w="3058"/>
        <w:gridCol w:w="3364"/>
        <w:gridCol w:w="3378"/>
      </w:tblGrid>
      <w:tr w:rsidR="00970897" w:rsidRPr="00970897" w:rsidTr="00970897">
        <w:tc>
          <w:tcPr>
            <w:tcW w:w="0" w:type="auto"/>
            <w:tcBorders>
              <w:top w:val="single" w:sz="8" w:space="0" w:color="000000"/>
              <w:left w:val="nil"/>
              <w:bottom w:val="single" w:sz="8" w:space="0" w:color="000000"/>
              <w:right w:val="nil"/>
            </w:tcBorders>
            <w:hideMark/>
          </w:tcPr>
          <w:p w:rsidR="00970897" w:rsidRPr="00970897" w:rsidRDefault="00970897" w:rsidP="00970897">
            <w:pPr>
              <w:spacing w:after="100" w:line="240" w:lineRule="auto"/>
              <w:rPr>
                <w:rFonts w:ascii="Verdana" w:eastAsia="Times New Roman" w:hAnsi="Verdana" w:cs="Times New Roman"/>
                <w:sz w:val="21"/>
                <w:szCs w:val="21"/>
              </w:rPr>
            </w:pPr>
            <w:r w:rsidRPr="00970897">
              <w:rPr>
                <w:rFonts w:ascii="Verdana" w:eastAsia="Times New Roman" w:hAnsi="Verdana" w:cs="Times New Roman"/>
                <w:sz w:val="21"/>
                <w:szCs w:val="21"/>
              </w:rPr>
              <w:t> </w:t>
            </w:r>
          </w:p>
        </w:tc>
        <w:tc>
          <w:tcPr>
            <w:tcW w:w="0" w:type="auto"/>
            <w:tcBorders>
              <w:top w:val="single" w:sz="8" w:space="0" w:color="000000"/>
              <w:left w:val="nil"/>
              <w:bottom w:val="single" w:sz="8" w:space="0" w:color="000000"/>
              <w:right w:val="nil"/>
            </w:tcBorders>
            <w:hideMark/>
          </w:tcPr>
          <w:p w:rsidR="00970897" w:rsidRPr="00970897" w:rsidRDefault="00970897" w:rsidP="00970897">
            <w:pPr>
              <w:spacing w:after="10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Допустимая продолжительность перерывов предоставления коммунальной услуги и допустимые отклонения качества коммунальной услуги</w:t>
            </w:r>
          </w:p>
        </w:tc>
        <w:tc>
          <w:tcPr>
            <w:tcW w:w="0" w:type="auto"/>
            <w:tcBorders>
              <w:top w:val="single" w:sz="8" w:space="0" w:color="000000"/>
              <w:left w:val="nil"/>
              <w:bottom w:val="single" w:sz="8" w:space="0" w:color="000000"/>
              <w:right w:val="nil"/>
            </w:tcBorders>
            <w:hideMark/>
          </w:tcPr>
          <w:p w:rsidR="00970897" w:rsidRPr="00970897" w:rsidRDefault="00970897" w:rsidP="00970897">
            <w:pPr>
              <w:spacing w:after="10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970897" w:rsidRPr="00970897" w:rsidTr="00970897">
        <w:tc>
          <w:tcPr>
            <w:tcW w:w="0" w:type="auto"/>
            <w:gridSpan w:val="3"/>
            <w:tcBorders>
              <w:top w:val="single" w:sz="8" w:space="0" w:color="000000"/>
              <w:left w:val="nil"/>
              <w:bottom w:val="nil"/>
              <w:right w:val="single" w:sz="8" w:space="0" w:color="000000"/>
            </w:tcBorders>
            <w:hideMark/>
          </w:tcPr>
          <w:p w:rsidR="00970897" w:rsidRPr="00970897" w:rsidRDefault="00970897" w:rsidP="00970897">
            <w:pPr>
              <w:spacing w:after="10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I. Холодное водоснабжение</w:t>
            </w:r>
          </w:p>
        </w:tc>
      </w:tr>
      <w:tr w:rsidR="00970897" w:rsidRPr="00970897" w:rsidTr="00970897">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1. Бесперебойное круглосуточное холодное водоснабжение в течение года</w:t>
            </w:r>
          </w:p>
        </w:tc>
        <w:tc>
          <w:tcPr>
            <w:tcW w:w="0" w:type="auto"/>
            <w:hideMark/>
          </w:tcPr>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допустимая продолжительность перерыва подачи холодной воды:</w:t>
            </w:r>
          </w:p>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раздела IX Правил</w:t>
            </w:r>
          </w:p>
        </w:tc>
      </w:tr>
      <w:tr w:rsidR="00970897" w:rsidRPr="00970897" w:rsidTr="00970897">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2. Постоянное соответствие состава и свойств холодной воды </w:t>
            </w:r>
            <w:r w:rsidRPr="00970897">
              <w:rPr>
                <w:rFonts w:ascii="Verdana" w:eastAsia="Times New Roman" w:hAnsi="Verdana" w:cs="Times New Roman"/>
                <w:sz w:val="21"/>
                <w:szCs w:val="21"/>
              </w:rPr>
              <w:lastRenderedPageBreak/>
              <w:t>требованиям законодательства Российской Федерации о техническом регулировании (СанПиН 2.1.4.1074-01)</w:t>
            </w:r>
          </w:p>
        </w:tc>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 xml:space="preserve">отклонение состава и свойств холодной воды от требований законодательства Российской </w:t>
            </w:r>
            <w:r w:rsidRPr="00970897">
              <w:rPr>
                <w:rFonts w:ascii="Verdana" w:eastAsia="Times New Roman" w:hAnsi="Verdana" w:cs="Times New Roman"/>
                <w:sz w:val="21"/>
                <w:szCs w:val="21"/>
              </w:rPr>
              <w:lastRenderedPageBreak/>
              <w:t>Федерации о техническом регулировании не допускается</w:t>
            </w:r>
          </w:p>
        </w:tc>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 xml:space="preserve">при несоответствии состава и свойств холодной воды требованиям </w:t>
            </w:r>
            <w:r w:rsidRPr="00970897">
              <w:rPr>
                <w:rFonts w:ascii="Verdana" w:eastAsia="Times New Roman" w:hAnsi="Verdana" w:cs="Times New Roman"/>
                <w:sz w:val="21"/>
                <w:szCs w:val="21"/>
              </w:rPr>
              <w:lastRenderedPageBreak/>
              <w:t>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970897" w:rsidRPr="00970897" w:rsidTr="00970897">
        <w:tc>
          <w:tcPr>
            <w:tcW w:w="0" w:type="auto"/>
            <w:hideMark/>
          </w:tcPr>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3. Давление в системе холодного водоснабжения в точке водоразбора &lt;1&gt;:</w:t>
            </w:r>
          </w:p>
          <w:p w:rsidR="00970897" w:rsidRPr="00970897" w:rsidRDefault="00970897" w:rsidP="00970897">
            <w:pPr>
              <w:spacing w:after="0" w:line="240" w:lineRule="auto"/>
              <w:rPr>
                <w:rFonts w:ascii="Verdana" w:eastAsia="Times New Roman" w:hAnsi="Verdana" w:cs="Times New Roman"/>
                <w:sz w:val="21"/>
                <w:szCs w:val="21"/>
              </w:rPr>
            </w:pPr>
            <w:r w:rsidRPr="00970897">
              <w:rPr>
                <w:rFonts w:ascii="Verdana" w:eastAsia="Times New Roman" w:hAnsi="Verdana" w:cs="Times New Roman"/>
                <w:sz w:val="21"/>
                <w:szCs w:val="21"/>
              </w:rPr>
              <w:t>в многоквартирных домах и жилых домах - от 0,03 МПа (0,3 кгс/кв. см) до 0,6 МПа (6 кгс/кв. см);</w:t>
            </w:r>
          </w:p>
          <w:p w:rsidR="00970897" w:rsidRPr="00970897" w:rsidRDefault="00970897" w:rsidP="00970897">
            <w:pPr>
              <w:spacing w:after="100" w:line="240" w:lineRule="auto"/>
              <w:rPr>
                <w:rFonts w:ascii="Verdana" w:eastAsia="Times New Roman" w:hAnsi="Verdana" w:cs="Times New Roman"/>
                <w:sz w:val="21"/>
                <w:szCs w:val="21"/>
              </w:rPr>
            </w:pPr>
            <w:r w:rsidRPr="00970897">
              <w:rPr>
                <w:rFonts w:ascii="Verdana" w:eastAsia="Times New Roman" w:hAnsi="Verdana" w:cs="Times New Roman"/>
                <w:sz w:val="21"/>
                <w:szCs w:val="21"/>
              </w:rPr>
              <w:t>у водоразборных колонок - не менее 0,1 МПа (1 кгс/кв. см)</w:t>
            </w:r>
          </w:p>
        </w:tc>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отклонение давления не допускается</w:t>
            </w:r>
          </w:p>
        </w:tc>
        <w:tc>
          <w:tcPr>
            <w:tcW w:w="0" w:type="auto"/>
            <w:hideMark/>
          </w:tcPr>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за каждый час подачи холодной воды суммарно в течение расчетного периода, в котором произошло отклонение давления:</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p>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w:t>
            </w:r>
            <w:r w:rsidRPr="00970897">
              <w:rPr>
                <w:rFonts w:ascii="Verdana" w:eastAsia="Times New Roman" w:hAnsi="Verdana" w:cs="Times New Roman"/>
                <w:sz w:val="21"/>
                <w:szCs w:val="21"/>
              </w:rPr>
              <w:lastRenderedPageBreak/>
              <w:t>коммунальной услуги ненадлежащего качества (независимо от показаний приборов учета) в соответствии с пунктом 101 Правил</w:t>
            </w:r>
          </w:p>
        </w:tc>
      </w:tr>
      <w:tr w:rsidR="00970897" w:rsidRPr="00970897" w:rsidTr="00970897">
        <w:tc>
          <w:tcPr>
            <w:tcW w:w="0" w:type="auto"/>
            <w:gridSpan w:val="3"/>
            <w:tcBorders>
              <w:right w:val="single" w:sz="8" w:space="0" w:color="000000"/>
            </w:tcBorders>
            <w:hideMark/>
          </w:tcPr>
          <w:p w:rsidR="00970897" w:rsidRPr="00970897" w:rsidRDefault="00970897" w:rsidP="00970897">
            <w:pPr>
              <w:spacing w:after="10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lastRenderedPageBreak/>
              <w:t>II. Горячее водоснабжение</w:t>
            </w:r>
          </w:p>
        </w:tc>
      </w:tr>
      <w:tr w:rsidR="00970897" w:rsidRPr="00970897" w:rsidTr="00970897">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4. Бесперебойное круглосуточное горячее водоснабжение в течение года</w:t>
            </w:r>
          </w:p>
        </w:tc>
        <w:tc>
          <w:tcPr>
            <w:tcW w:w="0" w:type="auto"/>
            <w:hideMark/>
          </w:tcPr>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допустимая продолжительность перерыва подачи горячей воды:</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8 часов (суммарно) в течение 1 месяца, 4 часа единовременно, при аварии на тупиковой магистрали - 24 часа подряд;</w:t>
            </w:r>
          </w:p>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970897" w:rsidRPr="00970897" w:rsidTr="00970897">
        <w:tc>
          <w:tcPr>
            <w:tcW w:w="0" w:type="auto"/>
            <w:gridSpan w:val="3"/>
            <w:tcBorders>
              <w:right w:val="single" w:sz="8" w:space="0" w:color="000000"/>
            </w:tcBorders>
            <w:hideMark/>
          </w:tcPr>
          <w:p w:rsidR="00970897" w:rsidRPr="00970897" w:rsidRDefault="00970897" w:rsidP="00970897">
            <w:pPr>
              <w:spacing w:after="0" w:line="240" w:lineRule="auto"/>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КонсультантПлюс: примечание.</w:t>
            </w:r>
          </w:p>
          <w:p w:rsidR="00970897" w:rsidRPr="00970897" w:rsidRDefault="00970897" w:rsidP="00970897">
            <w:pPr>
              <w:spacing w:after="0" w:line="240" w:lineRule="auto"/>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Решением Верховного Суда РФ от 31.05.2013 N АКПИ13-394 пункт 5 приложения</w:t>
            </w:r>
          </w:p>
          <w:p w:rsidR="00970897" w:rsidRPr="00970897" w:rsidRDefault="00970897" w:rsidP="00970897">
            <w:pPr>
              <w:spacing w:after="0" w:line="240" w:lineRule="auto"/>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N 1 признан недействующим в той мере, в которой данная норма допускает ее</w:t>
            </w:r>
          </w:p>
          <w:p w:rsidR="00970897" w:rsidRPr="00970897" w:rsidRDefault="00970897" w:rsidP="00970897">
            <w:pPr>
              <w:spacing w:after="0" w:line="240" w:lineRule="auto"/>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применение в случаях, не связанных с условиями и порядком изменения размера</w:t>
            </w:r>
          </w:p>
          <w:p w:rsidR="00970897" w:rsidRPr="00970897" w:rsidRDefault="00970897" w:rsidP="00970897">
            <w:pPr>
              <w:spacing w:after="0" w:line="240" w:lineRule="auto"/>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платы за коммунальную услугу при предоставлении коммунальной услуги</w:t>
            </w:r>
          </w:p>
          <w:p w:rsidR="00970897" w:rsidRPr="00970897" w:rsidRDefault="00970897" w:rsidP="00970897">
            <w:pPr>
              <w:spacing w:after="100" w:line="240" w:lineRule="auto"/>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ненадлежащего качества.</w:t>
            </w:r>
          </w:p>
        </w:tc>
      </w:tr>
      <w:tr w:rsidR="00970897" w:rsidRPr="00970897" w:rsidTr="00970897">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w:t>
            </w:r>
            <w:r w:rsidRPr="00970897">
              <w:rPr>
                <w:rFonts w:ascii="Verdana" w:eastAsia="Times New Roman" w:hAnsi="Verdana" w:cs="Times New Roman"/>
                <w:sz w:val="21"/>
                <w:szCs w:val="21"/>
              </w:rPr>
              <w:lastRenderedPageBreak/>
              <w:t>2.1.4.2496-09) &lt;2&gt;</w:t>
            </w:r>
          </w:p>
        </w:tc>
        <w:tc>
          <w:tcPr>
            <w:tcW w:w="0" w:type="auto"/>
            <w:hideMark/>
          </w:tcPr>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w:t>
            </w:r>
            <w:r w:rsidRPr="00970897">
              <w:rPr>
                <w:rFonts w:ascii="Verdana" w:eastAsia="Times New Roman" w:hAnsi="Verdana" w:cs="Times New Roman"/>
                <w:sz w:val="21"/>
                <w:szCs w:val="21"/>
              </w:rPr>
              <w:lastRenderedPageBreak/>
              <w:t>Федерации о техническом регулировании:</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в ночное время (с 0.00 до 5.00 часов) - не более чем на 5 °C;</w:t>
            </w:r>
          </w:p>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в дневное время (с 5.00 до 00.00 часов) - не более чем на 3 °C</w:t>
            </w:r>
          </w:p>
        </w:tc>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w:t>
            </w:r>
            <w:r w:rsidRPr="00970897">
              <w:rPr>
                <w:rFonts w:ascii="Verdana" w:eastAsia="Times New Roman" w:hAnsi="Verdana" w:cs="Times New Roman"/>
                <w:sz w:val="21"/>
                <w:szCs w:val="21"/>
              </w:rPr>
              <w:lastRenderedPageBreak/>
              <w:t>0,1 процента размера платы, определенного за такой расчетный период в соответствии с приложением N 2 к Правилам, за каждый час отступления от допустимых отклонений суммарно в течение расчетного периода с учетом положений раздела IX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970897" w:rsidRPr="00970897" w:rsidTr="00970897">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6.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970897" w:rsidRPr="00970897" w:rsidTr="00970897">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7. Давление в системе горячего водоснабжения в точке разбора - от 0,03 МПа (0,3 кгс/кв. см) до 0,45 МПа (4,5 кгс/кв. см) </w:t>
            </w:r>
            <w:r w:rsidRPr="00970897">
              <w:rPr>
                <w:rFonts w:ascii="Verdana" w:eastAsia="Times New Roman" w:hAnsi="Verdana" w:cs="Times New Roman"/>
                <w:sz w:val="21"/>
                <w:szCs w:val="21"/>
              </w:rPr>
              <w:lastRenderedPageBreak/>
              <w:t>&lt;1&gt;</w:t>
            </w:r>
          </w:p>
        </w:tc>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отклонение давления в системе горячего водоснабжения не допускается</w:t>
            </w:r>
          </w:p>
        </w:tc>
        <w:tc>
          <w:tcPr>
            <w:tcW w:w="0" w:type="auto"/>
            <w:hideMark/>
          </w:tcPr>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за каждый час подачи горячей воды суммарно в течение расчетного периода, в котором произошло отклонение давления:</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p>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970897" w:rsidRPr="00970897" w:rsidTr="00970897">
        <w:tc>
          <w:tcPr>
            <w:tcW w:w="0" w:type="auto"/>
            <w:gridSpan w:val="3"/>
            <w:tcBorders>
              <w:right w:val="single" w:sz="8" w:space="0" w:color="000000"/>
            </w:tcBorders>
            <w:hideMark/>
          </w:tcPr>
          <w:p w:rsidR="00970897" w:rsidRPr="00970897" w:rsidRDefault="00970897" w:rsidP="00970897">
            <w:pPr>
              <w:spacing w:after="10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lastRenderedPageBreak/>
              <w:t>III. Водоотведение</w:t>
            </w:r>
          </w:p>
        </w:tc>
      </w:tr>
      <w:tr w:rsidR="00970897" w:rsidRPr="00970897" w:rsidTr="00970897">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8. Бесперебойное круглосуточное водоотведение в течение года</w:t>
            </w:r>
          </w:p>
        </w:tc>
        <w:tc>
          <w:tcPr>
            <w:tcW w:w="0" w:type="auto"/>
            <w:hideMark/>
          </w:tcPr>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допустимая продолжительность перерыва водоотведения:</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не более 8 часов (суммарно) в течение 1 месяца,</w:t>
            </w:r>
          </w:p>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4 часа единовременно (в том числе при аварии)</w:t>
            </w:r>
          </w:p>
        </w:tc>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w:t>
            </w:r>
            <w:r w:rsidRPr="00970897">
              <w:rPr>
                <w:rFonts w:ascii="Verdana" w:eastAsia="Times New Roman" w:hAnsi="Verdana" w:cs="Times New Roman"/>
                <w:sz w:val="21"/>
                <w:szCs w:val="21"/>
              </w:rPr>
              <w:lastRenderedPageBreak/>
              <w:t>соответствии с приложением N 2 к Правилам, с учетом положений раздела IX Правил</w:t>
            </w:r>
          </w:p>
        </w:tc>
      </w:tr>
      <w:tr w:rsidR="00970897" w:rsidRPr="00970897" w:rsidTr="00970897">
        <w:tc>
          <w:tcPr>
            <w:tcW w:w="0" w:type="auto"/>
            <w:gridSpan w:val="3"/>
            <w:tcBorders>
              <w:right w:val="single" w:sz="8" w:space="0" w:color="000000"/>
            </w:tcBorders>
            <w:hideMark/>
          </w:tcPr>
          <w:p w:rsidR="00970897" w:rsidRPr="00970897" w:rsidRDefault="00970897" w:rsidP="00970897">
            <w:pPr>
              <w:spacing w:after="10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lastRenderedPageBreak/>
              <w:t>IV. Электроснабжение</w:t>
            </w:r>
          </w:p>
        </w:tc>
      </w:tr>
      <w:tr w:rsidR="00970897" w:rsidRPr="00970897" w:rsidTr="00970897">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9. Бесперебойное круглосуточное электроснабжение в течение года &lt;3&gt;</w:t>
            </w:r>
          </w:p>
        </w:tc>
        <w:tc>
          <w:tcPr>
            <w:tcW w:w="0" w:type="auto"/>
            <w:hideMark/>
          </w:tcPr>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допустимая продолжительность перерыва электроснабжения:</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2 часа - при наличии двух независимых взаимно резервирующих источников питания &lt;4&gt;;</w:t>
            </w:r>
          </w:p>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24 часа - при наличии 1 источника питания</w:t>
            </w:r>
          </w:p>
        </w:tc>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970897" w:rsidRPr="00970897" w:rsidTr="00970897">
        <w:tc>
          <w:tcPr>
            <w:tcW w:w="0" w:type="auto"/>
            <w:gridSpan w:val="3"/>
            <w:hideMark/>
          </w:tcPr>
          <w:p w:rsidR="00970897" w:rsidRPr="00970897" w:rsidRDefault="00970897" w:rsidP="00970897">
            <w:pPr>
              <w:spacing w:after="0" w:line="240" w:lineRule="auto"/>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КонсультантПлюс: примечание.</w:t>
            </w:r>
          </w:p>
          <w:p w:rsidR="00970897" w:rsidRPr="00970897" w:rsidRDefault="00970897" w:rsidP="00970897">
            <w:pPr>
              <w:spacing w:after="0" w:line="240" w:lineRule="auto"/>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В официальном тексте документа, видимо, допущена опечатка: в п. 10 имеется в</w:t>
            </w:r>
          </w:p>
          <w:p w:rsidR="00970897" w:rsidRPr="00970897" w:rsidRDefault="00970897" w:rsidP="00970897">
            <w:pPr>
              <w:spacing w:after="0" w:line="240" w:lineRule="auto"/>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виду "ГОСТ 32144-2013. Межгосударственный стандарт. Электрическая энергия.</w:t>
            </w:r>
          </w:p>
          <w:p w:rsidR="00970897" w:rsidRPr="00970897" w:rsidRDefault="00970897" w:rsidP="00970897">
            <w:pPr>
              <w:spacing w:after="0" w:line="240" w:lineRule="auto"/>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Совместимость технических средств электромагнитная. Нормы качества</w:t>
            </w:r>
          </w:p>
          <w:p w:rsidR="00970897" w:rsidRPr="00970897" w:rsidRDefault="00970897" w:rsidP="00970897">
            <w:pPr>
              <w:spacing w:after="0" w:line="240" w:lineRule="auto"/>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электрической энергии в системах электроснабжения общего назначения", а не</w:t>
            </w:r>
          </w:p>
          <w:p w:rsidR="00970897" w:rsidRPr="00970897" w:rsidRDefault="00970897" w:rsidP="00970897">
            <w:pPr>
              <w:spacing w:after="100" w:line="240" w:lineRule="auto"/>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ГОСТ 32144-2014.</w:t>
            </w:r>
          </w:p>
        </w:tc>
      </w:tr>
      <w:tr w:rsidR="00970897" w:rsidRPr="00970897" w:rsidTr="00970897">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w:t>
            </w:r>
            <w:r w:rsidRPr="00970897">
              <w:rPr>
                <w:rFonts w:ascii="Verdana" w:eastAsia="Times New Roman" w:hAnsi="Verdana" w:cs="Times New Roman"/>
                <w:sz w:val="21"/>
                <w:szCs w:val="21"/>
              </w:rPr>
              <w:lastRenderedPageBreak/>
              <w:t>определенного за такой расчетный период в соответствии с приложением N 2 к Правилам, с учетом положений раздела IX Правил</w:t>
            </w:r>
          </w:p>
        </w:tc>
      </w:tr>
      <w:tr w:rsidR="00970897" w:rsidRPr="00970897" w:rsidTr="00970897">
        <w:tc>
          <w:tcPr>
            <w:tcW w:w="0" w:type="auto"/>
            <w:gridSpan w:val="3"/>
            <w:hideMark/>
          </w:tcPr>
          <w:p w:rsidR="00970897" w:rsidRPr="00970897" w:rsidRDefault="00970897" w:rsidP="00970897">
            <w:pPr>
              <w:spacing w:after="10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lastRenderedPageBreak/>
              <w:t>(в ред. Постановления Правительства РФ от 26.12.2016 N 1498)</w:t>
            </w:r>
          </w:p>
        </w:tc>
      </w:tr>
      <w:tr w:rsidR="00970897" w:rsidRPr="00970897" w:rsidTr="00970897">
        <w:tc>
          <w:tcPr>
            <w:tcW w:w="0" w:type="auto"/>
            <w:gridSpan w:val="3"/>
            <w:tcBorders>
              <w:right w:val="single" w:sz="8" w:space="0" w:color="000000"/>
            </w:tcBorders>
            <w:hideMark/>
          </w:tcPr>
          <w:p w:rsidR="00970897" w:rsidRPr="00970897" w:rsidRDefault="00970897" w:rsidP="00970897">
            <w:pPr>
              <w:spacing w:after="10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V. Газоснабжение</w:t>
            </w:r>
          </w:p>
        </w:tc>
      </w:tr>
      <w:tr w:rsidR="00970897" w:rsidRPr="00970897" w:rsidTr="00970897">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11. Бесперебойное круглосуточное газоснабжение в течение года</w:t>
            </w:r>
          </w:p>
        </w:tc>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допустимая продолжительность перерыва газоснабжения - не более 4 часов (суммарно) в течение 1 месяца</w:t>
            </w:r>
          </w:p>
        </w:tc>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970897" w:rsidRPr="00970897" w:rsidTr="00970897">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12. Постоянное соответствие свойств подаваемого газа требованиям законодательства Российской Федерации о техническом регулировании (ГОСТ 5542-87)</w:t>
            </w:r>
          </w:p>
        </w:tc>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w:t>
            </w:r>
            <w:r w:rsidRPr="00970897">
              <w:rPr>
                <w:rFonts w:ascii="Verdana" w:eastAsia="Times New Roman" w:hAnsi="Verdana" w:cs="Times New Roman"/>
                <w:sz w:val="21"/>
                <w:szCs w:val="21"/>
              </w:rPr>
              <w:lastRenderedPageBreak/>
              <w:t>Правил</w:t>
            </w:r>
          </w:p>
        </w:tc>
      </w:tr>
      <w:tr w:rsidR="00970897" w:rsidRPr="00970897" w:rsidTr="00970897">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13. Давление газа - от 0,0012 МПа до 0,003 МПа</w:t>
            </w:r>
          </w:p>
        </w:tc>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отклонение давления газа более чем на 0,0005 МПа не допускается</w:t>
            </w:r>
          </w:p>
        </w:tc>
        <w:tc>
          <w:tcPr>
            <w:tcW w:w="0" w:type="auto"/>
            <w:hideMark/>
          </w:tcPr>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 N 2 к Правилам;</w:t>
            </w:r>
          </w:p>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970897" w:rsidRPr="00970897" w:rsidTr="00970897">
        <w:tc>
          <w:tcPr>
            <w:tcW w:w="0" w:type="auto"/>
            <w:gridSpan w:val="3"/>
            <w:tcBorders>
              <w:right w:val="single" w:sz="8" w:space="0" w:color="000000"/>
            </w:tcBorders>
            <w:hideMark/>
          </w:tcPr>
          <w:p w:rsidR="00970897" w:rsidRPr="00970897" w:rsidRDefault="00970897" w:rsidP="00970897">
            <w:pPr>
              <w:spacing w:after="10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VI. Отопление &lt;5&gt;</w:t>
            </w:r>
          </w:p>
        </w:tc>
      </w:tr>
      <w:tr w:rsidR="00970897" w:rsidRPr="00970897" w:rsidTr="00970897">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14. Бесперебойное круглосуточное отопление в течение отопительного периода &lt;6&gt;</w:t>
            </w:r>
          </w:p>
        </w:tc>
        <w:tc>
          <w:tcPr>
            <w:tcW w:w="0" w:type="auto"/>
            <w:hideMark/>
          </w:tcPr>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допустимая продолжительность перерыва отопления:</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не более 24 часов (суммарно) в течение 1 месяца;</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не более 16 часов единовременно - при </w:t>
            </w:r>
            <w:r w:rsidRPr="00970897">
              <w:rPr>
                <w:rFonts w:ascii="Verdana" w:eastAsia="Times New Roman" w:hAnsi="Verdana" w:cs="Times New Roman"/>
                <w:sz w:val="21"/>
                <w:szCs w:val="21"/>
              </w:rPr>
              <w:lastRenderedPageBreak/>
              <w:t>температуре воздуха в жилых помещениях от +12 °C до нормативной температуры, указанной в пункте 15 настоящего приложения;</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не более 8 часов единовременно - при температуре воздуха в жилых помещениях от +10 °C до +12 °C;</w:t>
            </w:r>
          </w:p>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не более 4 часов единовременно - при температуре воздуха в жилых помещениях от +8 °C до +10 °C</w:t>
            </w:r>
          </w:p>
        </w:tc>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w:t>
            </w:r>
            <w:r w:rsidRPr="00970897">
              <w:rPr>
                <w:rFonts w:ascii="Verdana" w:eastAsia="Times New Roman" w:hAnsi="Verdana" w:cs="Times New Roman"/>
                <w:sz w:val="21"/>
                <w:szCs w:val="21"/>
              </w:rPr>
              <w:lastRenderedPageBreak/>
              <w:t>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970897" w:rsidRPr="00970897" w:rsidTr="00970897">
        <w:tc>
          <w:tcPr>
            <w:tcW w:w="0" w:type="auto"/>
            <w:hideMark/>
          </w:tcPr>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15. Обеспечение нормативной температуры воздуха &lt;7&gt;: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в других помещениях в соответствии с требованиями законодательства Российской Федерации о техническом регулировании (ГОСТ Р 51617-2000)</w:t>
            </w:r>
          </w:p>
        </w:tc>
        <w:tc>
          <w:tcPr>
            <w:tcW w:w="0" w:type="auto"/>
            <w:hideMark/>
          </w:tcPr>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допустимое превышение нормативной температуры - не более 4 °C;</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допустимое снижение нормативной температуры в ночное время суток (от 0.00 до 5.00 часов) - не более 3 °C;</w:t>
            </w:r>
          </w:p>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снижение температуры воздуха в жилом помещении в дневное время (от 5.00 до 0.00 часов) не допускается</w:t>
            </w:r>
          </w:p>
        </w:tc>
        <w:tc>
          <w:tcPr>
            <w:tcW w:w="0" w:type="auto"/>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за каждый градус отклонения температуры, с учетом положений раздела IX Правил</w:t>
            </w:r>
          </w:p>
        </w:tc>
      </w:tr>
      <w:tr w:rsidR="00970897" w:rsidRPr="00970897" w:rsidTr="00970897">
        <w:tc>
          <w:tcPr>
            <w:tcW w:w="0" w:type="auto"/>
            <w:hideMark/>
          </w:tcPr>
          <w:p w:rsidR="00970897" w:rsidRPr="00970897" w:rsidRDefault="00970897" w:rsidP="00970897">
            <w:pPr>
              <w:spacing w:after="0" w:line="240" w:lineRule="auto"/>
              <w:rPr>
                <w:rFonts w:ascii="Verdana" w:eastAsia="Times New Roman" w:hAnsi="Verdana" w:cs="Times New Roman"/>
                <w:sz w:val="21"/>
                <w:szCs w:val="21"/>
              </w:rPr>
            </w:pPr>
            <w:r w:rsidRPr="00970897">
              <w:rPr>
                <w:rFonts w:ascii="Verdana" w:eastAsia="Times New Roman" w:hAnsi="Verdana" w:cs="Times New Roman"/>
                <w:sz w:val="21"/>
                <w:szCs w:val="21"/>
              </w:rPr>
              <w:t>16. Давление во внутридомовой системе отопления:</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с чугунными радиаторами - не более 0,6 МПа (6 кгс/кв. см);</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с системами конвекторного </w:t>
            </w:r>
            <w:r w:rsidRPr="00970897">
              <w:rPr>
                <w:rFonts w:ascii="Verdana" w:eastAsia="Times New Roman" w:hAnsi="Verdana" w:cs="Times New Roman"/>
                <w:sz w:val="21"/>
                <w:szCs w:val="21"/>
              </w:rPr>
              <w:lastRenderedPageBreak/>
              <w:t>и панельного отопления, калориферами, а также прочими отопительными приборами - не более 1 МПа (10 кгс/кв. см);</w:t>
            </w:r>
          </w:p>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0" w:type="auto"/>
            <w:hideMark/>
          </w:tcPr>
          <w:p w:rsidR="00970897" w:rsidRPr="00970897" w:rsidRDefault="00970897" w:rsidP="00970897">
            <w:pPr>
              <w:spacing w:after="100" w:line="240" w:lineRule="auto"/>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отклонение давления во внутридомовой системе отопления от установленных значений не допускается</w:t>
            </w:r>
          </w:p>
        </w:tc>
        <w:tc>
          <w:tcPr>
            <w:tcW w:w="0" w:type="auto"/>
            <w:hideMark/>
          </w:tcPr>
          <w:p w:rsidR="00970897" w:rsidRPr="00970897" w:rsidRDefault="00970897" w:rsidP="00970897">
            <w:pPr>
              <w:spacing w:after="100" w:line="240" w:lineRule="auto"/>
              <w:rPr>
                <w:rFonts w:ascii="Verdana" w:eastAsia="Times New Roman" w:hAnsi="Verdana" w:cs="Times New Roman"/>
                <w:sz w:val="21"/>
                <w:szCs w:val="21"/>
              </w:rPr>
            </w:pPr>
            <w:r w:rsidRPr="00970897">
              <w:rPr>
                <w:rFonts w:ascii="Verdana" w:eastAsia="Times New Roman" w:hAnsi="Verdana" w:cs="Times New Roman"/>
                <w:sz w:val="21"/>
                <w:szCs w:val="21"/>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w:t>
            </w:r>
            <w:r w:rsidRPr="00970897">
              <w:rPr>
                <w:rFonts w:ascii="Verdana" w:eastAsia="Times New Roman" w:hAnsi="Verdana" w:cs="Times New Roman"/>
                <w:sz w:val="21"/>
                <w:szCs w:val="21"/>
              </w:rPr>
              <w:lastRenderedPageBreak/>
              <w:t>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970897" w:rsidRPr="00970897" w:rsidTr="00970897">
        <w:tc>
          <w:tcPr>
            <w:tcW w:w="0" w:type="auto"/>
            <w:gridSpan w:val="3"/>
            <w:hideMark/>
          </w:tcPr>
          <w:p w:rsidR="00970897" w:rsidRPr="00970897" w:rsidRDefault="00970897" w:rsidP="00970897">
            <w:pPr>
              <w:spacing w:after="10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lastRenderedPageBreak/>
              <w:t>VII. Обращение с твердыми коммунальными отходами</w:t>
            </w:r>
          </w:p>
        </w:tc>
      </w:tr>
      <w:tr w:rsidR="00970897" w:rsidRPr="00970897" w:rsidTr="00970897">
        <w:tc>
          <w:tcPr>
            <w:tcW w:w="0" w:type="auto"/>
            <w:gridSpan w:val="3"/>
            <w:hideMark/>
          </w:tcPr>
          <w:p w:rsidR="00970897" w:rsidRPr="00970897" w:rsidRDefault="00970897" w:rsidP="00970897">
            <w:pPr>
              <w:spacing w:after="100" w:line="240" w:lineRule="auto"/>
              <w:jc w:val="center"/>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(введен Постановлением Правительства РФ от 27.02.2017 N 232)</w:t>
            </w:r>
          </w:p>
        </w:tc>
      </w:tr>
      <w:tr w:rsidR="00970897" w:rsidRPr="00970897" w:rsidTr="00970897">
        <w:tc>
          <w:tcPr>
            <w:tcW w:w="0" w:type="auto"/>
            <w:tcBorders>
              <w:bottom w:val="single" w:sz="8" w:space="0" w:color="000000"/>
            </w:tcBorders>
            <w:hideMark/>
          </w:tcPr>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17. Обеспечение своевременного вывоза твердых коммунальных отходов из мест накопления:</w:t>
            </w:r>
          </w:p>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0" w:type="auto"/>
            <w:tcBorders>
              <w:bottom w:val="single" w:sz="8" w:space="0" w:color="000000"/>
            </w:tcBorders>
            <w:hideMark/>
          </w:tcPr>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допустимое отклонение сроков:</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не более 72 часов (суммарно) в течение 1 месяца;</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не более 48 часов единовременно - при среднесуточной температуре воздуха +5 °C и ниже;</w:t>
            </w:r>
          </w:p>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не более 24 часов единовременно - при среднесуточной температуре воздуха свыше +5 °C</w:t>
            </w:r>
          </w:p>
        </w:tc>
        <w:tc>
          <w:tcPr>
            <w:tcW w:w="0" w:type="auto"/>
            <w:tcBorders>
              <w:bottom w:val="single" w:sz="8" w:space="0" w:color="000000"/>
            </w:tcBorders>
            <w:hideMark/>
          </w:tcPr>
          <w:p w:rsidR="00970897" w:rsidRPr="00970897" w:rsidRDefault="00970897" w:rsidP="00970897">
            <w:pPr>
              <w:spacing w:after="10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приложением N 2 к Правилам</w:t>
            </w:r>
          </w:p>
        </w:tc>
      </w:tr>
    </w:tbl>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&lt;2&gt; Перед определением температуры горячей воды в точке водоразбора производится слив воды в течение не более 3 минут.</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&lt;4&gt; Информацию о наличии резервирующих источников питания электрической энергией потребитель получает у исполнителя.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&lt;6&gt; В случае применения пункта 14 настоящего приложения пункт 15 настоящего приложения не применяется с момента начала перерыва в отоплении.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60" w:lineRule="auto"/>
        <w:jc w:val="right"/>
        <w:rPr>
          <w:rFonts w:ascii="Verdana" w:eastAsia="Times New Roman" w:hAnsi="Verdana" w:cs="Times New Roman"/>
          <w:sz w:val="21"/>
          <w:szCs w:val="21"/>
        </w:rPr>
      </w:pPr>
      <w:r w:rsidRPr="00970897">
        <w:rPr>
          <w:rFonts w:ascii="Verdana" w:eastAsia="Times New Roman" w:hAnsi="Verdana" w:cs="Times New Roman"/>
          <w:sz w:val="21"/>
          <w:szCs w:val="21"/>
        </w:rPr>
        <w:t>Приложение N 2</w:t>
      </w:r>
    </w:p>
    <w:p w:rsidR="00970897" w:rsidRPr="00970897" w:rsidRDefault="00970897" w:rsidP="00970897">
      <w:pPr>
        <w:spacing w:after="0" w:line="360" w:lineRule="auto"/>
        <w:jc w:val="right"/>
        <w:rPr>
          <w:rFonts w:ascii="Verdana" w:eastAsia="Times New Roman" w:hAnsi="Verdana" w:cs="Times New Roman"/>
          <w:sz w:val="21"/>
          <w:szCs w:val="21"/>
        </w:rPr>
      </w:pPr>
      <w:r w:rsidRPr="00970897">
        <w:rPr>
          <w:rFonts w:ascii="Verdana" w:eastAsia="Times New Roman" w:hAnsi="Verdana" w:cs="Times New Roman"/>
          <w:sz w:val="21"/>
          <w:szCs w:val="21"/>
        </w:rPr>
        <w:t>к Правилам предоставления</w:t>
      </w:r>
    </w:p>
    <w:p w:rsidR="00970897" w:rsidRPr="00970897" w:rsidRDefault="00970897" w:rsidP="00970897">
      <w:pPr>
        <w:spacing w:after="0" w:line="360" w:lineRule="auto"/>
        <w:jc w:val="right"/>
        <w:rPr>
          <w:rFonts w:ascii="Verdana" w:eastAsia="Times New Roman" w:hAnsi="Verdana" w:cs="Times New Roman"/>
          <w:sz w:val="21"/>
          <w:szCs w:val="21"/>
        </w:rPr>
      </w:pPr>
      <w:r w:rsidRPr="00970897">
        <w:rPr>
          <w:rFonts w:ascii="Verdana" w:eastAsia="Times New Roman" w:hAnsi="Verdana" w:cs="Times New Roman"/>
          <w:sz w:val="21"/>
          <w:szCs w:val="21"/>
        </w:rPr>
        <w:t>коммунальных услуг собственникам</w:t>
      </w:r>
    </w:p>
    <w:p w:rsidR="00970897" w:rsidRPr="00970897" w:rsidRDefault="00970897" w:rsidP="00970897">
      <w:pPr>
        <w:spacing w:after="0" w:line="360" w:lineRule="auto"/>
        <w:jc w:val="right"/>
        <w:rPr>
          <w:rFonts w:ascii="Verdana" w:eastAsia="Times New Roman" w:hAnsi="Verdana" w:cs="Times New Roman"/>
          <w:sz w:val="21"/>
          <w:szCs w:val="21"/>
        </w:rPr>
      </w:pPr>
      <w:r w:rsidRPr="00970897">
        <w:rPr>
          <w:rFonts w:ascii="Verdana" w:eastAsia="Times New Roman" w:hAnsi="Verdana" w:cs="Times New Roman"/>
          <w:sz w:val="21"/>
          <w:szCs w:val="21"/>
        </w:rPr>
        <w:t>и пользователям помещений</w:t>
      </w:r>
    </w:p>
    <w:p w:rsidR="00970897" w:rsidRPr="00970897" w:rsidRDefault="00970897" w:rsidP="00970897">
      <w:pPr>
        <w:spacing w:after="0" w:line="360" w:lineRule="auto"/>
        <w:jc w:val="right"/>
        <w:rPr>
          <w:rFonts w:ascii="Verdana" w:eastAsia="Times New Roman" w:hAnsi="Verdana" w:cs="Times New Roman"/>
          <w:sz w:val="21"/>
          <w:szCs w:val="21"/>
        </w:rPr>
      </w:pPr>
      <w:r w:rsidRPr="00970897">
        <w:rPr>
          <w:rFonts w:ascii="Verdana" w:eastAsia="Times New Roman" w:hAnsi="Verdana" w:cs="Times New Roman"/>
          <w:sz w:val="21"/>
          <w:szCs w:val="21"/>
        </w:rPr>
        <w:t>в многоквартирных домах</w:t>
      </w:r>
    </w:p>
    <w:p w:rsidR="00970897" w:rsidRPr="00970897" w:rsidRDefault="00970897" w:rsidP="00970897">
      <w:pPr>
        <w:spacing w:after="0" w:line="360" w:lineRule="auto"/>
        <w:jc w:val="right"/>
        <w:rPr>
          <w:rFonts w:ascii="Verdana" w:eastAsia="Times New Roman" w:hAnsi="Verdana" w:cs="Times New Roman"/>
          <w:sz w:val="21"/>
          <w:szCs w:val="21"/>
        </w:rPr>
      </w:pPr>
      <w:r w:rsidRPr="00970897">
        <w:rPr>
          <w:rFonts w:ascii="Verdana" w:eastAsia="Times New Roman" w:hAnsi="Verdana" w:cs="Times New Roman"/>
          <w:sz w:val="21"/>
          <w:szCs w:val="21"/>
        </w:rPr>
        <w:t>и жилых домов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60" w:lineRule="auto"/>
        <w:jc w:val="center"/>
        <w:rPr>
          <w:rFonts w:ascii="Verdana" w:eastAsia="Times New Roman" w:hAnsi="Verdana" w:cs="Times New Roman"/>
          <w:b/>
          <w:bCs/>
          <w:sz w:val="21"/>
          <w:szCs w:val="21"/>
        </w:rPr>
      </w:pPr>
      <w:r w:rsidRPr="00970897">
        <w:rPr>
          <w:rFonts w:ascii="Verdana" w:eastAsia="Times New Roman" w:hAnsi="Verdana" w:cs="Times New Roman"/>
          <w:b/>
          <w:bCs/>
          <w:sz w:val="21"/>
          <w:szCs w:val="21"/>
        </w:rPr>
        <w:t>РАСЧЕТ РАЗМЕРА ПЛАТЫ ЗА КОММУНАЛЬНЫЕ УСЛУГИ</w:t>
      </w:r>
    </w:p>
    <w:tbl>
      <w:tblPr>
        <w:tblW w:w="5000" w:type="pct"/>
        <w:jc w:val="center"/>
        <w:tblCellSpacing w:w="15" w:type="dxa"/>
        <w:tblCellMar>
          <w:top w:w="15" w:type="dxa"/>
          <w:left w:w="15" w:type="dxa"/>
          <w:bottom w:w="15" w:type="dxa"/>
          <w:right w:w="15" w:type="dxa"/>
        </w:tblCellMar>
        <w:tblLook w:val="04A0"/>
      </w:tblPr>
      <w:tblGrid>
        <w:gridCol w:w="9445"/>
      </w:tblGrid>
      <w:tr w:rsidR="00970897" w:rsidRPr="00970897" w:rsidTr="00970897">
        <w:trPr>
          <w:tblCellSpacing w:w="15" w:type="dxa"/>
          <w:jc w:val="center"/>
        </w:trPr>
        <w:tc>
          <w:tcPr>
            <w:tcW w:w="0" w:type="auto"/>
            <w:vAlign w:val="center"/>
            <w:hideMark/>
          </w:tcPr>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Список изменяющих документов</w:t>
            </w:r>
          </w:p>
        </w:tc>
      </w:tr>
    </w:tbl>
    <w:p w:rsidR="00970897" w:rsidRPr="00970897" w:rsidRDefault="00970897" w:rsidP="00970897">
      <w:pPr>
        <w:spacing w:after="0" w:line="240" w:lineRule="auto"/>
        <w:jc w:val="center"/>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(в ред. Постановлений Правительства РФ от 16.04.2013 N 344,</w:t>
      </w:r>
    </w:p>
    <w:p w:rsidR="00970897" w:rsidRPr="00970897" w:rsidRDefault="00970897" w:rsidP="00970897">
      <w:pPr>
        <w:spacing w:after="0" w:line="240" w:lineRule="auto"/>
        <w:jc w:val="center"/>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от 14.02.2015 N 129, от 29.06.2016 N 603,</w:t>
      </w:r>
    </w:p>
    <w:p w:rsidR="00970897" w:rsidRPr="00970897" w:rsidRDefault="00970897" w:rsidP="00970897">
      <w:pPr>
        <w:spacing w:after="96" w:line="240" w:lineRule="auto"/>
        <w:jc w:val="center"/>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от 26.12.2016 N 1498, от 27.02.2017 N 232)</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I. Расчет размера платы за коммунальную услугу,</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предоставленную потребителю за расчетный период в i-м жилом</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помещении (жилой дом, квартира) или нежилом помещении</w:t>
      </w:r>
    </w:p>
    <w:p w:rsidR="00970897" w:rsidRPr="00970897" w:rsidRDefault="00970897" w:rsidP="00970897">
      <w:pPr>
        <w:spacing w:after="0" w:line="240" w:lineRule="auto"/>
        <w:jc w:val="center"/>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lastRenderedPageBreak/>
        <w:t>(в ред. Постановления Правительства РФ от 27.02.2017 N 232)</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пунктам 42 и 43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ок 32768"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26" type="#_x0000_t75" alt="Рисунок 32769" style="width:24pt;height:24pt"/>
        </w:pict>
      </w:r>
      <w:r w:rsidRPr="00970897">
        <w:rPr>
          <w:rFonts w:ascii="Verdana" w:eastAsia="Times New Roman" w:hAnsi="Verdana" w:cs="Times New Roman"/>
          <w:sz w:val="21"/>
          <w:szCs w:val="21"/>
        </w:rPr>
        <w:t>-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Т</w:t>
      </w:r>
      <w:r w:rsidRPr="00970897">
        <w:rPr>
          <w:rFonts w:ascii="Verdana" w:eastAsia="Times New Roman" w:hAnsi="Verdana" w:cs="Times New Roman"/>
          <w:sz w:val="21"/>
        </w:rPr>
        <w:t>кр</w:t>
      </w:r>
      <w:r w:rsidRPr="00970897">
        <w:rPr>
          <w:rFonts w:ascii="Verdana" w:eastAsia="Times New Roman" w:hAnsi="Verdana" w:cs="Times New Roman"/>
          <w:sz w:val="21"/>
          <w:szCs w:val="21"/>
        </w:rPr>
        <w:t xml:space="preserve"> - тариф (цена) на коммунальный ресурс, установленный в соответствии с законодательством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в течение отопительного периода определяются по формуле 2:</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P</w:t>
      </w:r>
      <w:r w:rsidRPr="00970897">
        <w:rPr>
          <w:rFonts w:ascii="Verdana" w:eastAsia="Times New Roman" w:hAnsi="Verdana" w:cs="Times New Roman"/>
          <w:sz w:val="21"/>
        </w:rPr>
        <w:t>i</w:t>
      </w:r>
      <w:r w:rsidRPr="00970897">
        <w:rPr>
          <w:rFonts w:ascii="Verdana" w:eastAsia="Times New Roman" w:hAnsi="Verdana" w:cs="Times New Roman"/>
          <w:sz w:val="21"/>
          <w:szCs w:val="21"/>
        </w:rPr>
        <w:t xml:space="preserve"> = S</w:t>
      </w:r>
      <w:r w:rsidRPr="00970897">
        <w:rPr>
          <w:rFonts w:ascii="Verdana" w:eastAsia="Times New Roman" w:hAnsi="Verdana" w:cs="Times New Roman"/>
          <w:sz w:val="21"/>
        </w:rPr>
        <w:t>i</w:t>
      </w:r>
      <w:r w:rsidRPr="00970897">
        <w:rPr>
          <w:rFonts w:ascii="Verdana" w:eastAsia="Times New Roman" w:hAnsi="Verdana" w:cs="Times New Roman"/>
          <w:sz w:val="21"/>
          <w:szCs w:val="21"/>
        </w:rPr>
        <w:t xml:space="preserve"> x N</w:t>
      </w:r>
      <w:r w:rsidRPr="00970897">
        <w:rPr>
          <w:rFonts w:ascii="Verdana" w:eastAsia="Times New Roman" w:hAnsi="Verdana" w:cs="Times New Roman"/>
          <w:sz w:val="21"/>
        </w:rPr>
        <w:t>T</w:t>
      </w:r>
      <w:r w:rsidRPr="00970897">
        <w:rPr>
          <w:rFonts w:ascii="Verdana" w:eastAsia="Times New Roman" w:hAnsi="Verdana" w:cs="Times New Roman"/>
          <w:sz w:val="21"/>
          <w:szCs w:val="21"/>
        </w:rPr>
        <w:t xml:space="preserve"> x T</w:t>
      </w:r>
      <w:r w:rsidRPr="00970897">
        <w:rPr>
          <w:rFonts w:ascii="Verdana" w:eastAsia="Times New Roman" w:hAnsi="Verdana" w:cs="Times New Roman"/>
          <w:sz w:val="21"/>
        </w:rPr>
        <w:t>T</w: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S</w:t>
      </w:r>
      <w:r w:rsidRPr="00970897">
        <w:rPr>
          <w:rFonts w:ascii="Verdana" w:eastAsia="Times New Roman" w:hAnsi="Verdana" w:cs="Times New Roman"/>
          <w:sz w:val="14"/>
          <w:szCs w:val="14"/>
          <w:vertAlign w:val="subscript"/>
        </w:rPr>
        <w:t>i</w:t>
      </w:r>
      <w:r w:rsidRPr="00970897">
        <w:rPr>
          <w:rFonts w:ascii="Verdana" w:eastAsia="Times New Roman" w:hAnsi="Verdana" w:cs="Times New Roman"/>
          <w:sz w:val="21"/>
          <w:szCs w:val="21"/>
        </w:rPr>
        <w:t xml:space="preserve"> - общая площадь i-го помещения (жилого или нежилого) в многоквартирном доме или общая площадь жилого дома;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N</w:t>
      </w:r>
      <w:r w:rsidRPr="00970897">
        <w:rPr>
          <w:rFonts w:ascii="Verdana" w:eastAsia="Times New Roman" w:hAnsi="Verdana" w:cs="Times New Roman"/>
          <w:sz w:val="21"/>
        </w:rPr>
        <w:t>T</w:t>
      </w:r>
      <w:r w:rsidRPr="00970897">
        <w:rPr>
          <w:rFonts w:ascii="Verdana" w:eastAsia="Times New Roman" w:hAnsi="Verdana" w:cs="Times New Roman"/>
          <w:sz w:val="21"/>
          <w:szCs w:val="21"/>
        </w:rPr>
        <w:t xml:space="preserve"> - норматив потребления коммунальной услуги по отоплению;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T</w:t>
      </w:r>
      <w:r w:rsidRPr="00970897">
        <w:rPr>
          <w:rFonts w:ascii="Verdana" w:eastAsia="Times New Roman" w:hAnsi="Verdana" w:cs="Times New Roman"/>
          <w:sz w:val="21"/>
        </w:rPr>
        <w:t>T</w:t>
      </w:r>
      <w:r w:rsidRPr="00970897">
        <w:rPr>
          <w:rFonts w:ascii="Verdana" w:eastAsia="Times New Roman" w:hAnsi="Verdana" w:cs="Times New Roman"/>
          <w:sz w:val="21"/>
          <w:szCs w:val="21"/>
        </w:rPr>
        <w:t xml:space="preserve"> - тариф на тепловую энергию, установленный в соответствии с законодательством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2(1). Размер платы за коммунальную услугу по отоплению в i-м не оборудованном индивидуальным прибором учета тепловой энергии жилом доме и </w:t>
      </w:r>
      <w:r w:rsidRPr="00970897">
        <w:rPr>
          <w:rFonts w:ascii="Verdana" w:eastAsia="Times New Roman" w:hAnsi="Verdana" w:cs="Times New Roman"/>
          <w:sz w:val="21"/>
          <w:szCs w:val="21"/>
        </w:rPr>
        <w:lastRenderedPageBreak/>
        <w:t>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коммунальной услуги по отоплению равномерно в течение календарного года определяются по формуле 2(1):</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P</w:t>
      </w:r>
      <w:r w:rsidRPr="00970897">
        <w:rPr>
          <w:rFonts w:ascii="Verdana" w:eastAsia="Times New Roman" w:hAnsi="Verdana" w:cs="Times New Roman"/>
          <w:sz w:val="21"/>
        </w:rPr>
        <w:t>i</w:t>
      </w:r>
      <w:r w:rsidRPr="00970897">
        <w:rPr>
          <w:rFonts w:ascii="Verdana" w:eastAsia="Times New Roman" w:hAnsi="Verdana" w:cs="Times New Roman"/>
          <w:sz w:val="21"/>
          <w:szCs w:val="21"/>
        </w:rPr>
        <w:t xml:space="preserve"> = S</w:t>
      </w:r>
      <w:r w:rsidRPr="00970897">
        <w:rPr>
          <w:rFonts w:ascii="Verdana" w:eastAsia="Times New Roman" w:hAnsi="Verdana" w:cs="Times New Roman"/>
          <w:sz w:val="21"/>
        </w:rPr>
        <w:t>i</w:t>
      </w:r>
      <w:r w:rsidRPr="00970897">
        <w:rPr>
          <w:rFonts w:ascii="Verdana" w:eastAsia="Times New Roman" w:hAnsi="Verdana" w:cs="Times New Roman"/>
          <w:sz w:val="21"/>
          <w:szCs w:val="21"/>
        </w:rPr>
        <w:t xml:space="preserve"> x (N</w:t>
      </w:r>
      <w:r w:rsidRPr="00970897">
        <w:rPr>
          <w:rFonts w:ascii="Verdana" w:eastAsia="Times New Roman" w:hAnsi="Verdana" w:cs="Times New Roman"/>
          <w:sz w:val="21"/>
        </w:rPr>
        <w:t>T</w:t>
      </w:r>
      <w:r w:rsidRPr="00970897">
        <w:rPr>
          <w:rFonts w:ascii="Verdana" w:eastAsia="Times New Roman" w:hAnsi="Verdana" w:cs="Times New Roman"/>
          <w:sz w:val="21"/>
          <w:szCs w:val="21"/>
        </w:rPr>
        <w:t xml:space="preserve"> x K) x T</w:t>
      </w:r>
      <w:r w:rsidRPr="00970897">
        <w:rPr>
          <w:rFonts w:ascii="Verdana" w:eastAsia="Times New Roman" w:hAnsi="Verdana" w:cs="Times New Roman"/>
          <w:sz w:val="21"/>
        </w:rPr>
        <w:t>T</w: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S</w:t>
      </w:r>
      <w:r w:rsidRPr="00970897">
        <w:rPr>
          <w:rFonts w:ascii="Verdana" w:eastAsia="Times New Roman" w:hAnsi="Verdana" w:cs="Times New Roman"/>
          <w:sz w:val="14"/>
          <w:szCs w:val="14"/>
          <w:vertAlign w:val="subscript"/>
        </w:rPr>
        <w:t>i</w:t>
      </w:r>
      <w:r w:rsidRPr="00970897">
        <w:rPr>
          <w:rFonts w:ascii="Verdana" w:eastAsia="Times New Roman" w:hAnsi="Verdana" w:cs="Times New Roman"/>
          <w:sz w:val="21"/>
          <w:szCs w:val="21"/>
        </w:rPr>
        <w:t xml:space="preserve"> - общая площадь i-го помещения (жилого или нежилого) в многоквартирном доме или общая площадь жилого дома;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N</w:t>
      </w:r>
      <w:r w:rsidRPr="00970897">
        <w:rPr>
          <w:rFonts w:ascii="Verdana" w:eastAsia="Times New Roman" w:hAnsi="Verdana" w:cs="Times New Roman"/>
          <w:sz w:val="21"/>
        </w:rPr>
        <w:t>T</w:t>
      </w:r>
      <w:r w:rsidRPr="00970897">
        <w:rPr>
          <w:rFonts w:ascii="Verdana" w:eastAsia="Times New Roman" w:hAnsi="Verdana" w:cs="Times New Roman"/>
          <w:sz w:val="21"/>
          <w:szCs w:val="21"/>
        </w:rPr>
        <w:t xml:space="preserve"> - норматив потребления коммунальной услуги по отоплению;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T</w:t>
      </w:r>
      <w:r w:rsidRPr="00970897">
        <w:rPr>
          <w:rFonts w:ascii="Verdana" w:eastAsia="Times New Roman" w:hAnsi="Verdana" w:cs="Times New Roman"/>
          <w:sz w:val="21"/>
        </w:rPr>
        <w:t>T</w:t>
      </w:r>
      <w:r w:rsidRPr="00970897">
        <w:rPr>
          <w:rFonts w:ascii="Verdana" w:eastAsia="Times New Roman" w:hAnsi="Verdana" w:cs="Times New Roman"/>
          <w:sz w:val="21"/>
          <w:szCs w:val="21"/>
        </w:rPr>
        <w:t xml:space="preserve"> - тариф на тепловую энергию, установленный в соответствии с законодательством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определяются по формулам 2 и 2(1).</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при осуществлении оплаты в течение отопительного периода по формуле 3:</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027" type="#_x0000_t75" alt="Рисунок 32770"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V</w:t>
      </w:r>
      <w:r w:rsidRPr="00970897">
        <w:rPr>
          <w:rFonts w:ascii="Verdana" w:eastAsia="Times New Roman" w:hAnsi="Verdana" w:cs="Times New Roman"/>
          <w:sz w:val="21"/>
        </w:rPr>
        <w:t>Д</w:t>
      </w:r>
      <w:r w:rsidRPr="00970897">
        <w:rPr>
          <w:rFonts w:ascii="Verdana" w:eastAsia="Times New Roman" w:hAnsi="Verdana" w:cs="Times New Roman"/>
          <w:sz w:val="21"/>
          <w:szCs w:val="21"/>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случаях, предусмотренных пунктами 42(1), 54 и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S</w:t>
      </w:r>
      <w:r w:rsidRPr="00970897">
        <w:rPr>
          <w:rFonts w:ascii="Verdana" w:eastAsia="Times New Roman" w:hAnsi="Verdana" w:cs="Times New Roman"/>
          <w:sz w:val="14"/>
          <w:szCs w:val="14"/>
          <w:vertAlign w:val="subscript"/>
        </w:rPr>
        <w:t>i</w:t>
      </w:r>
      <w:r w:rsidRPr="00970897">
        <w:rPr>
          <w:rFonts w:ascii="Verdana" w:eastAsia="Times New Roman" w:hAnsi="Verdana" w:cs="Times New Roman"/>
          <w:sz w:val="21"/>
          <w:szCs w:val="21"/>
        </w:rPr>
        <w:t xml:space="preserve"> - общая площадь i-го помещения (жилого или нежилого) в многоквартирном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S</w:t>
      </w:r>
      <w:r w:rsidRPr="00970897">
        <w:rPr>
          <w:rFonts w:ascii="Verdana" w:eastAsia="Times New Roman" w:hAnsi="Verdana" w:cs="Times New Roman"/>
          <w:sz w:val="14"/>
          <w:szCs w:val="14"/>
          <w:vertAlign w:val="subscript"/>
        </w:rPr>
        <w:t>об</w:t>
      </w:r>
      <w:r w:rsidRPr="00970897">
        <w:rPr>
          <w:rFonts w:ascii="Verdana" w:eastAsia="Times New Roman" w:hAnsi="Verdana" w:cs="Times New Roman"/>
          <w:sz w:val="21"/>
          <w:szCs w:val="21"/>
        </w:rPr>
        <w:t xml:space="preserve"> - общая площадь всех жилых и нежилых помещений в многоквартирном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T</w:t>
      </w:r>
      <w:r w:rsidRPr="00970897">
        <w:rPr>
          <w:rFonts w:ascii="Verdana" w:eastAsia="Times New Roman" w:hAnsi="Verdana" w:cs="Times New Roman"/>
          <w:sz w:val="21"/>
        </w:rPr>
        <w:t>T</w:t>
      </w:r>
      <w:r w:rsidRPr="00970897">
        <w:rPr>
          <w:rFonts w:ascii="Verdana" w:eastAsia="Times New Roman" w:hAnsi="Verdana" w:cs="Times New Roman"/>
          <w:sz w:val="21"/>
          <w:szCs w:val="21"/>
        </w:rPr>
        <w:t xml:space="preserve"> - тариф на тепловую энергию, установленный в соответствии с законодательством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при осуществлении оплаты коммунальной услуги по отоплению равномерно в течение календарного года по формуле 3(1):</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P</w:t>
      </w:r>
      <w:r w:rsidRPr="00970897">
        <w:rPr>
          <w:rFonts w:ascii="Verdana" w:eastAsia="Times New Roman" w:hAnsi="Verdana" w:cs="Times New Roman"/>
          <w:sz w:val="21"/>
        </w:rPr>
        <w:t>i</w:t>
      </w:r>
      <w:r w:rsidRPr="00970897">
        <w:rPr>
          <w:rFonts w:ascii="Verdana" w:eastAsia="Times New Roman" w:hAnsi="Verdana" w:cs="Times New Roman"/>
          <w:sz w:val="21"/>
          <w:szCs w:val="21"/>
        </w:rPr>
        <w:t xml:space="preserve"> = S</w:t>
      </w:r>
      <w:r w:rsidRPr="00970897">
        <w:rPr>
          <w:rFonts w:ascii="Verdana" w:eastAsia="Times New Roman" w:hAnsi="Verdana" w:cs="Times New Roman"/>
          <w:sz w:val="21"/>
        </w:rPr>
        <w:t>i</w:t>
      </w:r>
      <w:r w:rsidRPr="00970897">
        <w:rPr>
          <w:rFonts w:ascii="Verdana" w:eastAsia="Times New Roman" w:hAnsi="Verdana" w:cs="Times New Roman"/>
          <w:sz w:val="21"/>
          <w:szCs w:val="21"/>
        </w:rPr>
        <w:t xml:space="preserve"> x V</w:t>
      </w:r>
      <w:r w:rsidRPr="00970897">
        <w:rPr>
          <w:rFonts w:ascii="Verdana" w:eastAsia="Times New Roman" w:hAnsi="Verdana" w:cs="Times New Roman"/>
          <w:sz w:val="21"/>
        </w:rPr>
        <w:t>T</w:t>
      </w:r>
      <w:r w:rsidRPr="00970897">
        <w:rPr>
          <w:rFonts w:ascii="Verdana" w:eastAsia="Times New Roman" w:hAnsi="Verdana" w:cs="Times New Roman"/>
          <w:sz w:val="21"/>
          <w:szCs w:val="21"/>
        </w:rPr>
        <w:t xml:space="preserve"> x T</w:t>
      </w:r>
      <w:r w:rsidRPr="00970897">
        <w:rPr>
          <w:rFonts w:ascii="Verdana" w:eastAsia="Times New Roman" w:hAnsi="Verdana" w:cs="Times New Roman"/>
          <w:sz w:val="21"/>
        </w:rPr>
        <w:t>T</w: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S</w:t>
      </w:r>
      <w:r w:rsidRPr="00970897">
        <w:rPr>
          <w:rFonts w:ascii="Verdana" w:eastAsia="Times New Roman" w:hAnsi="Verdana" w:cs="Times New Roman"/>
          <w:sz w:val="14"/>
          <w:szCs w:val="14"/>
          <w:vertAlign w:val="subscript"/>
        </w:rPr>
        <w:t>i</w:t>
      </w:r>
      <w:r w:rsidRPr="00970897">
        <w:rPr>
          <w:rFonts w:ascii="Verdana" w:eastAsia="Times New Roman" w:hAnsi="Verdana" w:cs="Times New Roman"/>
          <w:sz w:val="21"/>
          <w:szCs w:val="21"/>
        </w:rPr>
        <w:t xml:space="preserve"> - общая площадь i-го помещения (жилого или нежилого) в многоквартирном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V</w:t>
      </w:r>
      <w:r w:rsidRPr="00970897">
        <w:rPr>
          <w:rFonts w:ascii="Verdana" w:eastAsia="Times New Roman" w:hAnsi="Verdana" w:cs="Times New Roman"/>
          <w:sz w:val="14"/>
          <w:szCs w:val="14"/>
          <w:vertAlign w:val="subscript"/>
        </w:rPr>
        <w:t>T</w:t>
      </w:r>
      <w:r w:rsidRPr="00970897">
        <w:rPr>
          <w:rFonts w:ascii="Verdana" w:eastAsia="Times New Roman" w:hAnsi="Verdana" w:cs="Times New Roman"/>
          <w:sz w:val="21"/>
          <w:szCs w:val="21"/>
        </w:rP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T</w:t>
      </w:r>
      <w:r w:rsidRPr="00970897">
        <w:rPr>
          <w:rFonts w:ascii="Verdana" w:eastAsia="Times New Roman" w:hAnsi="Verdana" w:cs="Times New Roman"/>
          <w:sz w:val="21"/>
        </w:rPr>
        <w:t>T</w:t>
      </w:r>
      <w:r w:rsidRPr="00970897">
        <w:rPr>
          <w:rFonts w:ascii="Verdana" w:eastAsia="Times New Roman" w:hAnsi="Verdana" w:cs="Times New Roman"/>
          <w:sz w:val="21"/>
          <w:szCs w:val="21"/>
        </w:rPr>
        <w:t xml:space="preserve"> - тариф на тепловую энергию, установленный в соответствии с законодательством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3(2). Размер платы за коммунальную услугу по отоплению в i-м жилом или нежилом помещении в многоквартирном доме, определенный по формуле 3(1), в </w:t>
      </w:r>
      <w:r w:rsidRPr="00970897">
        <w:rPr>
          <w:rFonts w:ascii="Verdana" w:eastAsia="Times New Roman" w:hAnsi="Verdana" w:cs="Times New Roman"/>
          <w:sz w:val="21"/>
          <w:szCs w:val="21"/>
        </w:rPr>
        <w:lastRenderedPageBreak/>
        <w:t>первом квартале года, следующего за расчетным годом, корректируется исполнителем по формуле 3(2):</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028" type="#_x0000_t75" alt="Рисунок 32771"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P</w:t>
      </w:r>
      <w:r w:rsidRPr="00970897">
        <w:rPr>
          <w:rFonts w:ascii="Verdana" w:eastAsia="Times New Roman" w:hAnsi="Verdana" w:cs="Times New Roman"/>
          <w:sz w:val="14"/>
          <w:szCs w:val="14"/>
          <w:vertAlign w:val="subscript"/>
        </w:rPr>
        <w:t>k.пр</w:t>
      </w:r>
      <w:r w:rsidRPr="00970897">
        <w:rPr>
          <w:rFonts w:ascii="Verdana" w:eastAsia="Times New Roman" w:hAnsi="Verdana" w:cs="Times New Roman"/>
          <w:sz w:val="21"/>
          <w:szCs w:val="21"/>
        </w:rP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S</w:t>
      </w:r>
      <w:r w:rsidRPr="00970897">
        <w:rPr>
          <w:rFonts w:ascii="Verdana" w:eastAsia="Times New Roman" w:hAnsi="Verdana" w:cs="Times New Roman"/>
          <w:sz w:val="14"/>
          <w:szCs w:val="14"/>
          <w:vertAlign w:val="subscript"/>
        </w:rPr>
        <w:t>i</w:t>
      </w:r>
      <w:r w:rsidRPr="00970897">
        <w:rPr>
          <w:rFonts w:ascii="Verdana" w:eastAsia="Times New Roman" w:hAnsi="Verdana" w:cs="Times New Roman"/>
          <w:sz w:val="21"/>
          <w:szCs w:val="21"/>
        </w:rPr>
        <w:t xml:space="preserve"> - общая площадь i-го помещения (жилого или нежилого) в многоквартирном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S</w:t>
      </w:r>
      <w:r w:rsidRPr="00970897">
        <w:rPr>
          <w:rFonts w:ascii="Verdana" w:eastAsia="Times New Roman" w:hAnsi="Verdana" w:cs="Times New Roman"/>
          <w:sz w:val="14"/>
          <w:szCs w:val="14"/>
          <w:vertAlign w:val="subscript"/>
        </w:rPr>
        <w:t>об</w:t>
      </w:r>
      <w:r w:rsidRPr="00970897">
        <w:rPr>
          <w:rFonts w:ascii="Verdana" w:eastAsia="Times New Roman" w:hAnsi="Verdana" w:cs="Times New Roman"/>
          <w:sz w:val="21"/>
          <w:szCs w:val="21"/>
        </w:rPr>
        <w:t xml:space="preserve"> - общая площадь всех жилых и нежилых помещений в многоквартирном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P</w:t>
      </w:r>
      <w:r w:rsidRPr="00970897">
        <w:rPr>
          <w:rFonts w:ascii="Verdana" w:eastAsia="Times New Roman" w:hAnsi="Verdana" w:cs="Times New Roman"/>
          <w:sz w:val="14"/>
          <w:szCs w:val="14"/>
          <w:vertAlign w:val="subscript"/>
        </w:rPr>
        <w:t>fn.i</w:t>
      </w:r>
      <w:r w:rsidRPr="00970897">
        <w:rPr>
          <w:rFonts w:ascii="Verdana" w:eastAsia="Times New Roman" w:hAnsi="Verdana" w:cs="Times New Roman"/>
          <w:sz w:val="21"/>
          <w:szCs w:val="21"/>
        </w:rPr>
        <w:t xml:space="preserve"> - общий размер платы за коммунальную услугу по отоплению в i-м жилом или нежилом помещении в многоквартирном доме за прошедший год.</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3(3):</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029" type="#_x0000_t75" alt="Рисунок 32772"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30" type="#_x0000_t75" alt="Рисунок 32773" style="width:24pt;height:24pt"/>
        </w:pict>
      </w:r>
      <w:r w:rsidRPr="00970897">
        <w:rPr>
          <w:rFonts w:ascii="Verdana" w:eastAsia="Times New Roman" w:hAnsi="Verdana" w:cs="Times New Roman"/>
          <w:sz w:val="21"/>
          <w:szCs w:val="21"/>
        </w:rPr>
        <w:t>-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31" type="#_x0000_t75" alt="Рисунок 32774" style="width:24pt;height:24pt"/>
        </w:pict>
      </w:r>
      <w:r w:rsidRPr="00970897">
        <w:rPr>
          <w:rFonts w:ascii="Verdana" w:eastAsia="Times New Roman" w:hAnsi="Verdana" w:cs="Times New Roman"/>
          <w:sz w:val="21"/>
          <w:szCs w:val="21"/>
        </w:rPr>
        <w:t>-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032" type="#_x0000_t75" alt="Рисунок 32775"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 V</w:t>
      </w:r>
      <w:r w:rsidRPr="00970897">
        <w:rPr>
          <w:rFonts w:ascii="Verdana" w:eastAsia="Times New Roman" w:hAnsi="Verdana" w:cs="Times New Roman"/>
          <w:sz w:val="21"/>
        </w:rPr>
        <w:t>д</w:t>
      </w:r>
      <w:r w:rsidRPr="00970897">
        <w:rPr>
          <w:rFonts w:ascii="Verdana" w:eastAsia="Times New Roman" w:hAnsi="Verdana" w:cs="Times New Roman"/>
          <w:sz w:val="21"/>
          <w:szCs w:val="21"/>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S</w:t>
      </w:r>
      <w:r w:rsidRPr="00970897">
        <w:rPr>
          <w:rFonts w:ascii="Verdana" w:eastAsia="Times New Roman" w:hAnsi="Verdana" w:cs="Times New Roman"/>
          <w:sz w:val="14"/>
          <w:szCs w:val="14"/>
          <w:vertAlign w:val="subscript"/>
        </w:rPr>
        <w:t>i</w:t>
      </w:r>
      <w:r w:rsidRPr="00970897">
        <w:rPr>
          <w:rFonts w:ascii="Verdana" w:eastAsia="Times New Roman" w:hAnsi="Verdana" w:cs="Times New Roman"/>
          <w:sz w:val="21"/>
          <w:szCs w:val="21"/>
        </w:rPr>
        <w:t xml:space="preserve"> - общая площадь i-го помещения (жилого или нежилого) в многоквартирном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S</w:t>
      </w:r>
      <w:r w:rsidRPr="00970897">
        <w:rPr>
          <w:rFonts w:ascii="Verdana" w:eastAsia="Times New Roman" w:hAnsi="Verdana" w:cs="Times New Roman"/>
          <w:sz w:val="14"/>
          <w:szCs w:val="14"/>
          <w:vertAlign w:val="subscript"/>
        </w:rPr>
        <w:t>об</w:t>
      </w:r>
      <w:r w:rsidRPr="00970897">
        <w:rPr>
          <w:rFonts w:ascii="Verdana" w:eastAsia="Times New Roman" w:hAnsi="Verdana" w:cs="Times New Roman"/>
          <w:sz w:val="21"/>
          <w:szCs w:val="21"/>
        </w:rPr>
        <w:t xml:space="preserve"> - общая площадь всех жилых и нежилых помещений в многоквартирном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T</w:t>
      </w:r>
      <w:r w:rsidRPr="00970897">
        <w:rPr>
          <w:rFonts w:ascii="Verdana" w:eastAsia="Times New Roman" w:hAnsi="Verdana" w:cs="Times New Roman"/>
          <w:sz w:val="21"/>
        </w:rPr>
        <w:t>T</w:t>
      </w:r>
      <w:r w:rsidRPr="00970897">
        <w:rPr>
          <w:rFonts w:ascii="Verdana" w:eastAsia="Times New Roman" w:hAnsi="Verdana" w:cs="Times New Roman"/>
          <w:sz w:val="21"/>
          <w:szCs w:val="21"/>
        </w:rPr>
        <w:t xml:space="preserve"> - тариф на тепловую энергию, установленный в соответствии с законодательством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случаях, предусмотренных пунктами 59 и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3(4). Размер платы за коммунальную услугу по отоплению в i-м жилом или нежилом помещении в многоквартирном доме, определенный по формуле 3(3), при оплате равномерно в течение календарного года корректируется один раз в год исполнителем по формуле 3(4):</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P</w:t>
      </w:r>
      <w:r w:rsidRPr="00970897">
        <w:rPr>
          <w:rFonts w:ascii="Verdana" w:eastAsia="Times New Roman" w:hAnsi="Verdana" w:cs="Times New Roman"/>
          <w:sz w:val="21"/>
        </w:rPr>
        <w:t>i</w:t>
      </w:r>
      <w:r w:rsidRPr="00970897">
        <w:rPr>
          <w:rFonts w:ascii="Verdana" w:eastAsia="Times New Roman" w:hAnsi="Verdana" w:cs="Times New Roman"/>
          <w:sz w:val="21"/>
          <w:szCs w:val="21"/>
        </w:rPr>
        <w:t xml:space="preserve"> = P</w:t>
      </w:r>
      <w:r w:rsidRPr="00970897">
        <w:rPr>
          <w:rFonts w:ascii="Verdana" w:eastAsia="Times New Roman" w:hAnsi="Verdana" w:cs="Times New Roman"/>
          <w:sz w:val="21"/>
        </w:rPr>
        <w:t>kpi</w:t>
      </w:r>
      <w:r w:rsidRPr="00970897">
        <w:rPr>
          <w:rFonts w:ascii="Verdana" w:eastAsia="Times New Roman" w:hAnsi="Verdana" w:cs="Times New Roman"/>
          <w:sz w:val="21"/>
          <w:szCs w:val="21"/>
        </w:rPr>
        <w:t xml:space="preserve"> - P</w:t>
      </w:r>
      <w:r w:rsidRPr="00970897">
        <w:rPr>
          <w:rFonts w:ascii="Verdana" w:eastAsia="Times New Roman" w:hAnsi="Verdana" w:cs="Times New Roman"/>
          <w:sz w:val="21"/>
        </w:rPr>
        <w:t>npi</w: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P</w:t>
      </w:r>
      <w:r w:rsidRPr="00970897">
        <w:rPr>
          <w:rFonts w:ascii="Verdana" w:eastAsia="Times New Roman" w:hAnsi="Verdana" w:cs="Times New Roman"/>
          <w:sz w:val="14"/>
          <w:szCs w:val="14"/>
          <w:vertAlign w:val="subscript"/>
        </w:rPr>
        <w:t>kpi</w:t>
      </w:r>
      <w:r w:rsidRPr="00970897">
        <w:rPr>
          <w:rFonts w:ascii="Verdana" w:eastAsia="Times New Roman" w:hAnsi="Verdana" w:cs="Times New Roman"/>
          <w:sz w:val="21"/>
          <w:szCs w:val="21"/>
        </w:rPr>
        <w:t xml:space="preserve"> - размер платы за тепловую энергию, потребленную за прошедший год в i-м жилом или нежилом помещении в многоквартирном доме, определенный по формуле 3(3)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случаях, предусмотренных пунктами 59, 59(1) и 60(1)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P</w:t>
      </w:r>
      <w:r w:rsidRPr="00970897">
        <w:rPr>
          <w:rFonts w:ascii="Verdana" w:eastAsia="Times New Roman" w:hAnsi="Verdana" w:cs="Times New Roman"/>
          <w:sz w:val="14"/>
          <w:szCs w:val="14"/>
          <w:vertAlign w:val="subscript"/>
        </w:rPr>
        <w:t>npi</w:t>
      </w:r>
      <w:r w:rsidRPr="00970897">
        <w:rPr>
          <w:rFonts w:ascii="Verdana" w:eastAsia="Times New Roman" w:hAnsi="Verdana" w:cs="Times New Roman"/>
          <w:sz w:val="21"/>
          <w:szCs w:val="21"/>
        </w:rP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формуле 3(3) исходя из среднемесячного объема потребления тепловой энергии за предыдущий год.</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3(5). Размер платы за коммунальную услугу по отоплению в жилом доме, который оборудован индивидуальным прибором учета тепловой энергии, согласно пункту 42(1) Правил определяется по формуле 3(5):</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033" type="#_x0000_t75" alt="Рисунок 32776"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34" type="#_x0000_t75" alt="Рисунок 32777" style="width:24pt;height:24pt"/>
        </w:pict>
      </w:r>
      <w:r w:rsidRPr="00970897">
        <w:rPr>
          <w:rFonts w:ascii="Verdana" w:eastAsia="Times New Roman" w:hAnsi="Verdana" w:cs="Times New Roman"/>
          <w:sz w:val="21"/>
          <w:szCs w:val="21"/>
        </w:rPr>
        <w:t>-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пунктом 59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T</w:t>
      </w:r>
      <w:r w:rsidRPr="00970897">
        <w:rPr>
          <w:rFonts w:ascii="Verdana" w:eastAsia="Times New Roman" w:hAnsi="Verdana" w:cs="Times New Roman"/>
          <w:sz w:val="21"/>
        </w:rPr>
        <w:t>T</w:t>
      </w:r>
      <w:r w:rsidRPr="00970897">
        <w:rPr>
          <w:rFonts w:ascii="Verdana" w:eastAsia="Times New Roman" w:hAnsi="Verdana" w:cs="Times New Roman"/>
          <w:sz w:val="21"/>
          <w:szCs w:val="21"/>
        </w:rPr>
        <w:t xml:space="preserve"> - тариф на тепловую энергию, установленный в соответствии с законодательством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пункту 42 Правил определяется по формуле 4:</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P</w:t>
      </w:r>
      <w:r w:rsidRPr="00970897">
        <w:rPr>
          <w:rFonts w:ascii="Verdana" w:eastAsia="Times New Roman" w:hAnsi="Verdana" w:cs="Times New Roman"/>
          <w:sz w:val="21"/>
        </w:rPr>
        <w:t>i</w:t>
      </w:r>
      <w:r w:rsidRPr="00970897">
        <w:rPr>
          <w:rFonts w:ascii="Verdana" w:eastAsia="Times New Roman" w:hAnsi="Verdana" w:cs="Times New Roman"/>
          <w:sz w:val="21"/>
          <w:szCs w:val="21"/>
        </w:rPr>
        <w:t xml:space="preserve"> = n</w:t>
      </w:r>
      <w:r w:rsidRPr="00970897">
        <w:rPr>
          <w:rFonts w:ascii="Verdana" w:eastAsia="Times New Roman" w:hAnsi="Verdana" w:cs="Times New Roman"/>
          <w:sz w:val="21"/>
        </w:rPr>
        <w:t>i</w:t>
      </w:r>
      <w:r w:rsidRPr="00970897">
        <w:rPr>
          <w:rFonts w:ascii="Verdana" w:eastAsia="Times New Roman" w:hAnsi="Verdana" w:cs="Times New Roman"/>
          <w:sz w:val="21"/>
          <w:szCs w:val="21"/>
        </w:rPr>
        <w:t xml:space="preserve"> x N</w:t>
      </w:r>
      <w:r w:rsidRPr="00970897">
        <w:rPr>
          <w:rFonts w:ascii="Verdana" w:eastAsia="Times New Roman" w:hAnsi="Verdana" w:cs="Times New Roman"/>
          <w:sz w:val="21"/>
        </w:rPr>
        <w:t>j</w:t>
      </w:r>
      <w:r w:rsidRPr="00970897">
        <w:rPr>
          <w:rFonts w:ascii="Verdana" w:eastAsia="Times New Roman" w:hAnsi="Verdana" w:cs="Times New Roman"/>
          <w:sz w:val="21"/>
          <w:szCs w:val="21"/>
        </w:rPr>
        <w:t xml:space="preserve"> x T</w:t>
      </w:r>
      <w:r w:rsidRPr="00970897">
        <w:rPr>
          <w:rFonts w:ascii="Verdana" w:eastAsia="Times New Roman" w:hAnsi="Verdana" w:cs="Times New Roman"/>
          <w:sz w:val="21"/>
        </w:rPr>
        <w:t>кр</w: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n</w:t>
      </w:r>
      <w:r w:rsidRPr="00970897">
        <w:rPr>
          <w:rFonts w:ascii="Verdana" w:eastAsia="Times New Roman" w:hAnsi="Verdana" w:cs="Times New Roman"/>
          <w:sz w:val="14"/>
          <w:szCs w:val="14"/>
          <w:vertAlign w:val="subscript"/>
        </w:rPr>
        <w:t>i</w:t>
      </w:r>
      <w:r w:rsidRPr="00970897">
        <w:rPr>
          <w:rFonts w:ascii="Verdana" w:eastAsia="Times New Roman" w:hAnsi="Verdana" w:cs="Times New Roman"/>
          <w:sz w:val="21"/>
          <w:szCs w:val="21"/>
        </w:rPr>
        <w:t xml:space="preserve"> - количество граждан, постоянно и временно проживающих в i-м жилом помещении;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N</w:t>
      </w:r>
      <w:r w:rsidRPr="00970897">
        <w:rPr>
          <w:rFonts w:ascii="Verdana" w:eastAsia="Times New Roman" w:hAnsi="Verdana" w:cs="Times New Roman"/>
          <w:sz w:val="14"/>
          <w:szCs w:val="14"/>
          <w:vertAlign w:val="subscript"/>
        </w:rPr>
        <w:t>j</w:t>
      </w:r>
      <w:r w:rsidRPr="00970897">
        <w:rPr>
          <w:rFonts w:ascii="Verdana" w:eastAsia="Times New Roman" w:hAnsi="Verdana" w:cs="Times New Roman"/>
          <w:sz w:val="21"/>
          <w:szCs w:val="21"/>
        </w:rPr>
        <w:t xml:space="preserve"> - норматив потребления j-й коммунальной услуги;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T</w:t>
      </w:r>
      <w:r w:rsidRPr="00970897">
        <w:rPr>
          <w:rFonts w:ascii="Verdana" w:eastAsia="Times New Roman" w:hAnsi="Verdana" w:cs="Times New Roman"/>
          <w:sz w:val="21"/>
        </w:rPr>
        <w:t>кр</w:t>
      </w:r>
      <w:r w:rsidRPr="00970897">
        <w:rPr>
          <w:rFonts w:ascii="Verdana" w:eastAsia="Times New Roman" w:hAnsi="Verdana" w:cs="Times New Roman"/>
          <w:sz w:val="21"/>
          <w:szCs w:val="21"/>
        </w:rPr>
        <w:t xml:space="preserve"> - тариф (цена) на коммунальный ресурс, установленный в соответствии с законодательством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пункту 42 Правил определяется по формуле 4(1):</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P</w:t>
      </w:r>
      <w:r w:rsidRPr="00970897">
        <w:rPr>
          <w:rFonts w:ascii="Verdana" w:eastAsia="Times New Roman" w:hAnsi="Verdana" w:cs="Times New Roman"/>
          <w:sz w:val="21"/>
        </w:rPr>
        <w:t>i</w:t>
      </w:r>
      <w:r w:rsidRPr="00970897">
        <w:rPr>
          <w:rFonts w:ascii="Verdana" w:eastAsia="Times New Roman" w:hAnsi="Verdana" w:cs="Times New Roman"/>
          <w:sz w:val="21"/>
          <w:szCs w:val="21"/>
        </w:rPr>
        <w:t xml:space="preserve"> = n</w:t>
      </w:r>
      <w:r w:rsidRPr="00970897">
        <w:rPr>
          <w:rFonts w:ascii="Verdana" w:eastAsia="Times New Roman" w:hAnsi="Verdana" w:cs="Times New Roman"/>
          <w:sz w:val="21"/>
        </w:rPr>
        <w:t>i</w:t>
      </w:r>
      <w:r w:rsidRPr="00970897">
        <w:rPr>
          <w:rFonts w:ascii="Verdana" w:eastAsia="Times New Roman" w:hAnsi="Verdana" w:cs="Times New Roman"/>
          <w:sz w:val="21"/>
          <w:szCs w:val="21"/>
        </w:rPr>
        <w:t xml:space="preserve"> x N</w:t>
      </w:r>
      <w:r w:rsidRPr="00970897">
        <w:rPr>
          <w:rFonts w:ascii="Verdana" w:eastAsia="Times New Roman" w:hAnsi="Verdana" w:cs="Times New Roman"/>
          <w:sz w:val="21"/>
        </w:rPr>
        <w:t>j</w:t>
      </w:r>
      <w:r w:rsidRPr="00970897">
        <w:rPr>
          <w:rFonts w:ascii="Verdana" w:eastAsia="Times New Roman" w:hAnsi="Verdana" w:cs="Times New Roman"/>
          <w:sz w:val="21"/>
          <w:szCs w:val="21"/>
        </w:rPr>
        <w:t xml:space="preserve"> x K</w:t>
      </w:r>
      <w:r w:rsidRPr="00970897">
        <w:rPr>
          <w:rFonts w:ascii="Verdana" w:eastAsia="Times New Roman" w:hAnsi="Verdana" w:cs="Times New Roman"/>
          <w:sz w:val="21"/>
        </w:rPr>
        <w:t>пов</w:t>
      </w:r>
      <w:r w:rsidRPr="00970897">
        <w:rPr>
          <w:rFonts w:ascii="Verdana" w:eastAsia="Times New Roman" w:hAnsi="Verdana" w:cs="Times New Roman"/>
          <w:sz w:val="21"/>
          <w:szCs w:val="21"/>
        </w:rPr>
        <w:t xml:space="preserve"> x T</w:t>
      </w:r>
      <w:r w:rsidRPr="00970897">
        <w:rPr>
          <w:rFonts w:ascii="Verdana" w:eastAsia="Times New Roman" w:hAnsi="Verdana" w:cs="Times New Roman"/>
          <w:sz w:val="21"/>
        </w:rPr>
        <w:t>кр</w: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n</w:t>
      </w:r>
      <w:r w:rsidRPr="00970897">
        <w:rPr>
          <w:rFonts w:ascii="Verdana" w:eastAsia="Times New Roman" w:hAnsi="Verdana" w:cs="Times New Roman"/>
          <w:sz w:val="14"/>
          <w:szCs w:val="14"/>
          <w:vertAlign w:val="subscript"/>
        </w:rPr>
        <w:t>i</w:t>
      </w:r>
      <w:r w:rsidRPr="00970897">
        <w:rPr>
          <w:rFonts w:ascii="Verdana" w:eastAsia="Times New Roman" w:hAnsi="Verdana" w:cs="Times New Roman"/>
          <w:sz w:val="21"/>
          <w:szCs w:val="21"/>
        </w:rPr>
        <w:t xml:space="preserve"> - количество граждан, постоянно и временно проживающих в i-м жилом помещении;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N</w:t>
      </w:r>
      <w:r w:rsidRPr="00970897">
        <w:rPr>
          <w:rFonts w:ascii="Verdana" w:eastAsia="Times New Roman" w:hAnsi="Verdana" w:cs="Times New Roman"/>
          <w:sz w:val="14"/>
          <w:szCs w:val="14"/>
          <w:vertAlign w:val="subscript"/>
        </w:rPr>
        <w:t>j</w:t>
      </w:r>
      <w:r w:rsidRPr="00970897">
        <w:rPr>
          <w:rFonts w:ascii="Verdana" w:eastAsia="Times New Roman" w:hAnsi="Verdana" w:cs="Times New Roman"/>
          <w:sz w:val="21"/>
          <w:szCs w:val="21"/>
        </w:rPr>
        <w:t xml:space="preserve"> - норматив потребления j-й коммунальной услуги;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K</w:t>
      </w:r>
      <w:r w:rsidRPr="00970897">
        <w:rPr>
          <w:rFonts w:ascii="Verdana" w:eastAsia="Times New Roman" w:hAnsi="Verdana" w:cs="Times New Roman"/>
          <w:sz w:val="14"/>
          <w:szCs w:val="14"/>
          <w:vertAlign w:val="subscript"/>
        </w:rPr>
        <w:t>пов</w:t>
      </w:r>
      <w:r w:rsidRPr="00970897">
        <w:rPr>
          <w:rFonts w:ascii="Verdana" w:eastAsia="Times New Roman" w:hAnsi="Verdana" w:cs="Times New Roman"/>
          <w:sz w:val="21"/>
          <w:szCs w:val="21"/>
        </w:rPr>
        <w:t xml:space="preserve"> - повышающий коэффициент, величина которого в 2016 году принимается равной 1,4, а с 1 января 2017 г. - 1,5. Этот коэффициент не применяется, если </w:t>
      </w:r>
      <w:r w:rsidRPr="00970897">
        <w:rPr>
          <w:rFonts w:ascii="Verdana" w:eastAsia="Times New Roman" w:hAnsi="Verdana" w:cs="Times New Roman"/>
          <w:sz w:val="21"/>
          <w:szCs w:val="21"/>
        </w:rPr>
        <w:lastRenderedPageBreak/>
        <w:t>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T</w:t>
      </w:r>
      <w:r w:rsidRPr="00970897">
        <w:rPr>
          <w:rFonts w:ascii="Verdana" w:eastAsia="Times New Roman" w:hAnsi="Verdana" w:cs="Times New Roman"/>
          <w:sz w:val="21"/>
        </w:rPr>
        <w:t>кр</w:t>
      </w:r>
      <w:r w:rsidRPr="00970897">
        <w:rPr>
          <w:rFonts w:ascii="Verdana" w:eastAsia="Times New Roman" w:hAnsi="Verdana" w:cs="Times New Roman"/>
          <w:sz w:val="21"/>
          <w:szCs w:val="21"/>
        </w:rPr>
        <w:t xml:space="preserve"> - тариф (цена) на коммунальный ресурс, установленный в соответствии с законодательством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в i-м нежилом помещении, не оборудованном индивидуальным прибором учета холодной воды, горячей воды, сточных вод и электрической энергии, согласно пункту 43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5. Размер платы за коммунальную услугу по газоснабжению: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в i-м жилом помещении, не оборудованном индивидуальным или общим (квартирным) прибором учета газа, согласно пункту 42 Правил определяется по формуле 5:</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P</w:t>
      </w:r>
      <w:r w:rsidRPr="00970897">
        <w:rPr>
          <w:rFonts w:ascii="Verdana" w:eastAsia="Times New Roman" w:hAnsi="Verdana" w:cs="Times New Roman"/>
          <w:sz w:val="21"/>
        </w:rPr>
        <w:t>i</w:t>
      </w:r>
      <w:r w:rsidRPr="00970897">
        <w:rPr>
          <w:rFonts w:ascii="Verdana" w:eastAsia="Times New Roman" w:hAnsi="Verdana" w:cs="Times New Roman"/>
          <w:sz w:val="21"/>
          <w:szCs w:val="21"/>
        </w:rPr>
        <w:t xml:space="preserve"> = [(S</w:t>
      </w:r>
      <w:r w:rsidRPr="00970897">
        <w:rPr>
          <w:rFonts w:ascii="Verdana" w:eastAsia="Times New Roman" w:hAnsi="Verdana" w:cs="Times New Roman"/>
          <w:sz w:val="21"/>
        </w:rPr>
        <w:t>i</w:t>
      </w:r>
      <w:r w:rsidRPr="00970897">
        <w:rPr>
          <w:rFonts w:ascii="Verdana" w:eastAsia="Times New Roman" w:hAnsi="Verdana" w:cs="Times New Roman"/>
          <w:sz w:val="21"/>
          <w:szCs w:val="21"/>
        </w:rPr>
        <w:t xml:space="preserve"> x N</w:t>
      </w:r>
      <w:r w:rsidRPr="00970897">
        <w:rPr>
          <w:rFonts w:ascii="Verdana" w:eastAsia="Times New Roman" w:hAnsi="Verdana" w:cs="Times New Roman"/>
          <w:sz w:val="21"/>
        </w:rPr>
        <w:t>газ.о.</w:t>
      </w:r>
      <w:r w:rsidRPr="00970897">
        <w:rPr>
          <w:rFonts w:ascii="Verdana" w:eastAsia="Times New Roman" w:hAnsi="Verdana" w:cs="Times New Roman"/>
          <w:sz w:val="21"/>
          <w:szCs w:val="21"/>
        </w:rPr>
        <w:t>) + (n</w:t>
      </w:r>
      <w:r w:rsidRPr="00970897">
        <w:rPr>
          <w:rFonts w:ascii="Verdana" w:eastAsia="Times New Roman" w:hAnsi="Verdana" w:cs="Times New Roman"/>
          <w:sz w:val="21"/>
        </w:rPr>
        <w:t>i</w:t>
      </w:r>
      <w:r w:rsidRPr="00970897">
        <w:rPr>
          <w:rFonts w:ascii="Verdana" w:eastAsia="Times New Roman" w:hAnsi="Verdana" w:cs="Times New Roman"/>
          <w:sz w:val="21"/>
          <w:szCs w:val="21"/>
        </w:rPr>
        <w:t xml:space="preserve"> x N</w:t>
      </w:r>
      <w:r w:rsidRPr="00970897">
        <w:rPr>
          <w:rFonts w:ascii="Verdana" w:eastAsia="Times New Roman" w:hAnsi="Verdana" w:cs="Times New Roman"/>
          <w:sz w:val="21"/>
        </w:rPr>
        <w:t>газ.п.</w:t>
      </w: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 (n</w:t>
      </w:r>
      <w:r w:rsidRPr="00970897">
        <w:rPr>
          <w:rFonts w:ascii="Verdana" w:eastAsia="Times New Roman" w:hAnsi="Verdana" w:cs="Times New Roman"/>
          <w:sz w:val="21"/>
        </w:rPr>
        <w:t>i</w:t>
      </w:r>
      <w:r w:rsidRPr="00970897">
        <w:rPr>
          <w:rFonts w:ascii="Verdana" w:eastAsia="Times New Roman" w:hAnsi="Verdana" w:cs="Times New Roman"/>
          <w:sz w:val="21"/>
          <w:szCs w:val="21"/>
        </w:rPr>
        <w:t xml:space="preserve"> x N</w:t>
      </w:r>
      <w:r w:rsidRPr="00970897">
        <w:rPr>
          <w:rFonts w:ascii="Verdana" w:eastAsia="Times New Roman" w:hAnsi="Verdana" w:cs="Times New Roman"/>
          <w:sz w:val="21"/>
        </w:rPr>
        <w:t>газ.в.</w:t>
      </w:r>
      <w:r w:rsidRPr="00970897">
        <w:rPr>
          <w:rFonts w:ascii="Verdana" w:eastAsia="Times New Roman" w:hAnsi="Verdana" w:cs="Times New Roman"/>
          <w:sz w:val="21"/>
          <w:szCs w:val="21"/>
        </w:rPr>
        <w:t>)] x T</w:t>
      </w:r>
      <w:r w:rsidRPr="00970897">
        <w:rPr>
          <w:rFonts w:ascii="Verdana" w:eastAsia="Times New Roman" w:hAnsi="Verdana" w:cs="Times New Roman"/>
          <w:sz w:val="21"/>
        </w:rPr>
        <w:t>г</w: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S</w:t>
      </w:r>
      <w:r w:rsidRPr="00970897">
        <w:rPr>
          <w:rFonts w:ascii="Verdana" w:eastAsia="Times New Roman" w:hAnsi="Verdana" w:cs="Times New Roman"/>
          <w:sz w:val="14"/>
          <w:szCs w:val="14"/>
          <w:vertAlign w:val="subscript"/>
        </w:rPr>
        <w:t>i</w:t>
      </w:r>
      <w:r w:rsidRPr="00970897">
        <w:rPr>
          <w:rFonts w:ascii="Verdana" w:eastAsia="Times New Roman" w:hAnsi="Verdana" w:cs="Times New Roman"/>
          <w:sz w:val="21"/>
          <w:szCs w:val="21"/>
        </w:rPr>
        <w:t xml:space="preserve"> - общая площадь i-го жилого помещения;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N</w:t>
      </w:r>
      <w:r w:rsidRPr="00970897">
        <w:rPr>
          <w:rFonts w:ascii="Verdana" w:eastAsia="Times New Roman" w:hAnsi="Verdana" w:cs="Times New Roman"/>
          <w:sz w:val="21"/>
        </w:rPr>
        <w:t>газ.о.</w:t>
      </w:r>
      <w:r w:rsidRPr="00970897">
        <w:rPr>
          <w:rFonts w:ascii="Verdana" w:eastAsia="Times New Roman" w:hAnsi="Verdana" w:cs="Times New Roman"/>
          <w:sz w:val="21"/>
          <w:szCs w:val="21"/>
        </w:rPr>
        <w:t xml:space="preserve"> - норматив потребления коммунальной услуги по газоснабжению на отопление жилых помещений;</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n</w:t>
      </w:r>
      <w:r w:rsidRPr="00970897">
        <w:rPr>
          <w:rFonts w:ascii="Verdana" w:eastAsia="Times New Roman" w:hAnsi="Verdana" w:cs="Times New Roman"/>
          <w:sz w:val="14"/>
          <w:szCs w:val="14"/>
          <w:vertAlign w:val="subscript"/>
        </w:rPr>
        <w:t>i</w:t>
      </w:r>
      <w:r w:rsidRPr="00970897">
        <w:rPr>
          <w:rFonts w:ascii="Verdana" w:eastAsia="Times New Roman" w:hAnsi="Verdana" w:cs="Times New Roman"/>
          <w:sz w:val="21"/>
          <w:szCs w:val="21"/>
        </w:rPr>
        <w:t xml:space="preserve"> - количество граждан, постоянно и временно проживающих в i-м жилом помещении;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N</w:t>
      </w:r>
      <w:r w:rsidRPr="00970897">
        <w:rPr>
          <w:rFonts w:ascii="Verdana" w:eastAsia="Times New Roman" w:hAnsi="Verdana" w:cs="Times New Roman"/>
          <w:sz w:val="21"/>
        </w:rPr>
        <w:t>газ.п.</w:t>
      </w:r>
      <w:r w:rsidRPr="00970897">
        <w:rPr>
          <w:rFonts w:ascii="Verdana" w:eastAsia="Times New Roman" w:hAnsi="Verdana" w:cs="Times New Roman"/>
          <w:sz w:val="21"/>
          <w:szCs w:val="21"/>
        </w:rPr>
        <w:t xml:space="preserve"> - норматив потребления коммунальной услуги по газоснабжению на приготовление пищи;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N</w:t>
      </w:r>
      <w:r w:rsidRPr="00970897">
        <w:rPr>
          <w:rFonts w:ascii="Verdana" w:eastAsia="Times New Roman" w:hAnsi="Verdana" w:cs="Times New Roman"/>
          <w:sz w:val="21"/>
        </w:rPr>
        <w:t>газ.в.</w:t>
      </w:r>
      <w:r w:rsidRPr="00970897">
        <w:rPr>
          <w:rFonts w:ascii="Verdana" w:eastAsia="Times New Roman" w:hAnsi="Verdana" w:cs="Times New Roman"/>
          <w:sz w:val="21"/>
          <w:szCs w:val="21"/>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T</w:t>
      </w:r>
      <w:r w:rsidRPr="00970897">
        <w:rPr>
          <w:rFonts w:ascii="Verdana" w:eastAsia="Times New Roman" w:hAnsi="Verdana" w:cs="Times New Roman"/>
          <w:sz w:val="21"/>
        </w:rPr>
        <w:t>г</w:t>
      </w:r>
      <w:r w:rsidRPr="00970897">
        <w:rPr>
          <w:rFonts w:ascii="Verdana" w:eastAsia="Times New Roman" w:hAnsi="Verdana" w:cs="Times New Roman"/>
          <w:sz w:val="21"/>
          <w:szCs w:val="21"/>
        </w:rPr>
        <w:t xml:space="preserve"> - тариф (цена) на газ, установленный в соответствии с законодательством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в i-м нежилом помещении, не оборудованном индивидуальным прибором учета газа, согласно пункту 43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пунктом 53 Правил, на величину, определенную по формуле 6:</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035" type="#_x0000_t75" alt="Рисунок 32778"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P</w:t>
      </w:r>
      <w:r w:rsidRPr="00970897">
        <w:rPr>
          <w:rFonts w:ascii="Verdana" w:eastAsia="Times New Roman" w:hAnsi="Verdana" w:cs="Times New Roman"/>
          <w:sz w:val="14"/>
          <w:szCs w:val="14"/>
          <w:vertAlign w:val="subscript"/>
        </w:rPr>
        <w:t>i</w:t>
      </w:r>
      <w:r w:rsidRPr="00970897">
        <w:rPr>
          <w:rFonts w:ascii="Verdana" w:eastAsia="Times New Roman" w:hAnsi="Verdana" w:cs="Times New Roman"/>
          <w:sz w:val="21"/>
          <w:szCs w:val="21"/>
        </w:rP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k - количество оснащенных распределителями жилых помещений (квартир) и нежилых помещений в многоквартирном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p - количество распределителей, установленных в i-м жилом помещении (квартире) или нежилом помещении в многоквартирном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m</w:t>
      </w:r>
      <w:r w:rsidRPr="00970897">
        <w:rPr>
          <w:rFonts w:ascii="Verdana" w:eastAsia="Times New Roman" w:hAnsi="Verdana" w:cs="Times New Roman"/>
          <w:sz w:val="14"/>
          <w:szCs w:val="14"/>
          <w:vertAlign w:val="subscript"/>
        </w:rPr>
        <w:t>q.i</w:t>
      </w:r>
      <w:r w:rsidRPr="00970897">
        <w:rPr>
          <w:rFonts w:ascii="Verdana" w:eastAsia="Times New Roman" w:hAnsi="Verdana" w:cs="Times New Roman"/>
          <w:sz w:val="21"/>
          <w:szCs w:val="21"/>
        </w:rP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6(1). В случаях, предусмотренных пунктом 42(2)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036" type="#_x0000_t75" alt="Рисунок 32779"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P</w:t>
      </w:r>
      <w:r w:rsidRPr="00970897">
        <w:rPr>
          <w:rFonts w:ascii="Verdana" w:eastAsia="Times New Roman" w:hAnsi="Verdana" w:cs="Times New Roman"/>
          <w:sz w:val="14"/>
          <w:szCs w:val="14"/>
          <w:vertAlign w:val="subscript"/>
        </w:rPr>
        <w:t>k.пр</w:t>
      </w:r>
      <w:r w:rsidRPr="00970897">
        <w:rPr>
          <w:rFonts w:ascii="Verdana" w:eastAsia="Times New Roman" w:hAnsi="Verdana" w:cs="Times New Roman"/>
          <w:sz w:val="21"/>
          <w:szCs w:val="21"/>
        </w:rP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S</w:t>
      </w:r>
      <w:r w:rsidRPr="00970897">
        <w:rPr>
          <w:rFonts w:ascii="Verdana" w:eastAsia="Times New Roman" w:hAnsi="Verdana" w:cs="Times New Roman"/>
          <w:sz w:val="14"/>
          <w:szCs w:val="14"/>
          <w:vertAlign w:val="subscript"/>
        </w:rPr>
        <w:t>i</w:t>
      </w:r>
      <w:r w:rsidRPr="00970897">
        <w:rPr>
          <w:rFonts w:ascii="Verdana" w:eastAsia="Times New Roman" w:hAnsi="Verdana" w:cs="Times New Roman"/>
          <w:sz w:val="21"/>
          <w:szCs w:val="21"/>
        </w:rPr>
        <w:t xml:space="preserve"> - общая площадь i-го помещения (жилого или нежилого) в многоквартирном доме или общая площадь жилого дома;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S</w:t>
      </w:r>
      <w:r w:rsidRPr="00970897">
        <w:rPr>
          <w:rFonts w:ascii="Verdana" w:eastAsia="Times New Roman" w:hAnsi="Verdana" w:cs="Times New Roman"/>
          <w:sz w:val="14"/>
          <w:szCs w:val="14"/>
          <w:vertAlign w:val="subscript"/>
        </w:rPr>
        <w:t>об</w:t>
      </w:r>
      <w:r w:rsidRPr="00970897">
        <w:rPr>
          <w:rFonts w:ascii="Verdana" w:eastAsia="Times New Roman" w:hAnsi="Verdana" w:cs="Times New Roman"/>
          <w:sz w:val="21"/>
          <w:szCs w:val="21"/>
        </w:rPr>
        <w:t xml:space="preserve"> - общая площадь всех жилых и нежилых помещений в многоквартирном доме или общая площадь жилого дома;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P</w:t>
      </w:r>
      <w:r w:rsidRPr="00970897">
        <w:rPr>
          <w:rFonts w:ascii="Verdana" w:eastAsia="Times New Roman" w:hAnsi="Verdana" w:cs="Times New Roman"/>
          <w:sz w:val="14"/>
          <w:szCs w:val="14"/>
          <w:vertAlign w:val="subscript"/>
        </w:rPr>
        <w:t>fn.i</w:t>
      </w:r>
      <w:r w:rsidRPr="00970897">
        <w:rPr>
          <w:rFonts w:ascii="Verdana" w:eastAsia="Times New Roman" w:hAnsi="Verdana" w:cs="Times New Roman"/>
          <w:sz w:val="21"/>
          <w:szCs w:val="21"/>
        </w:rP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w:t>
      </w:r>
      <w:r w:rsidRPr="00970897">
        <w:rPr>
          <w:rFonts w:ascii="Verdana" w:eastAsia="Times New Roman" w:hAnsi="Verdana" w:cs="Times New Roman"/>
          <w:sz w:val="21"/>
          <w:szCs w:val="21"/>
        </w:rPr>
        <w:lastRenderedPageBreak/>
        <w:t>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II. Расчет размера платы за коммунальную услугу,</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предоставленную потребителю за расчетный период</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в занимаемой им j-й комнате (комнатах)</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в i-й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пункту 50 Правил определяется по формуле 7:</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14.02.2015 N 129)</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037" type="#_x0000_t75" alt="Рисунок 32780"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38" type="#_x0000_t75" alt="Рисунок 32781" style="width:24pt;height:24pt"/>
        </w:pict>
      </w:r>
      <w:r w:rsidRPr="00970897">
        <w:rPr>
          <w:rFonts w:ascii="Verdana" w:eastAsia="Times New Roman" w:hAnsi="Verdana" w:cs="Times New Roman"/>
          <w:sz w:val="21"/>
          <w:szCs w:val="21"/>
        </w:rPr>
        <w:t>-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39" type="#_x0000_t75" alt="Рисунок 32782" style="width:24pt;height:24pt"/>
        </w:pict>
      </w:r>
      <w:r w:rsidRPr="00970897">
        <w:rPr>
          <w:rFonts w:ascii="Verdana" w:eastAsia="Times New Roman" w:hAnsi="Verdana" w:cs="Times New Roman"/>
          <w:sz w:val="21"/>
          <w:szCs w:val="21"/>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40" type="#_x0000_t75" alt="Рисунок 32783" style="width:24pt;height:24pt"/>
        </w:pict>
      </w:r>
      <w:r w:rsidRPr="00970897">
        <w:rPr>
          <w:rFonts w:ascii="Verdana" w:eastAsia="Times New Roman" w:hAnsi="Verdana" w:cs="Times New Roman"/>
          <w:sz w:val="21"/>
          <w:szCs w:val="21"/>
        </w:rPr>
        <w:t>- количество граждан, постоянно и временно проживающих в i-й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41" type="#_x0000_t75" alt="Рисунок 32784" style="width:24pt;height:24pt"/>
        </w:pict>
      </w:r>
      <w:r w:rsidRPr="00970897">
        <w:rPr>
          <w:rFonts w:ascii="Verdana" w:eastAsia="Times New Roman" w:hAnsi="Verdana" w:cs="Times New Roman"/>
          <w:sz w:val="21"/>
          <w:szCs w:val="21"/>
        </w:rPr>
        <w:t>- тариф на коммунальный ресурс, установленный в соответствии с законодательством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пункту 50 Правил определяется по формуле 7(1):</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042" type="#_x0000_t75" alt="Рисунок 32785"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К</w:t>
      </w:r>
      <w:r w:rsidRPr="00970897">
        <w:rPr>
          <w:rFonts w:ascii="Verdana" w:eastAsia="Times New Roman" w:hAnsi="Verdana" w:cs="Times New Roman"/>
          <w:sz w:val="14"/>
          <w:szCs w:val="14"/>
          <w:vertAlign w:val="subscript"/>
        </w:rPr>
        <w:t>пов</w:t>
      </w:r>
      <w:r w:rsidRPr="00970897">
        <w:rPr>
          <w:rFonts w:ascii="Verdana" w:eastAsia="Times New Roman" w:hAnsi="Verdana" w:cs="Times New Roman"/>
          <w:sz w:val="21"/>
          <w:szCs w:val="21"/>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V</w:t>
      </w:r>
      <w:r w:rsidRPr="00970897">
        <w:rPr>
          <w:rFonts w:ascii="Verdana" w:eastAsia="Times New Roman" w:hAnsi="Verdana" w:cs="Times New Roman"/>
          <w:sz w:val="14"/>
          <w:szCs w:val="14"/>
          <w:vertAlign w:val="subscript"/>
        </w:rPr>
        <w:t>i</w:t>
      </w:r>
      <w:r w:rsidRPr="00970897">
        <w:rPr>
          <w:rFonts w:ascii="Verdana" w:eastAsia="Times New Roman" w:hAnsi="Verdana" w:cs="Times New Roman"/>
          <w:sz w:val="21"/>
          <w:szCs w:val="21"/>
        </w:rPr>
        <w:t xml:space="preserve"> -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n</w:t>
      </w:r>
      <w:r w:rsidRPr="00970897">
        <w:rPr>
          <w:rFonts w:ascii="Verdana" w:eastAsia="Times New Roman" w:hAnsi="Verdana" w:cs="Times New Roman"/>
          <w:sz w:val="14"/>
          <w:szCs w:val="14"/>
          <w:vertAlign w:val="subscript"/>
        </w:rPr>
        <w:t>ji</w:t>
      </w:r>
      <w:r w:rsidRPr="00970897">
        <w:rPr>
          <w:rFonts w:ascii="Verdana" w:eastAsia="Times New Roman" w:hAnsi="Verdana" w:cs="Times New Roman"/>
          <w:sz w:val="21"/>
          <w:szCs w:val="21"/>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n</w:t>
      </w:r>
      <w:r w:rsidRPr="00970897">
        <w:rPr>
          <w:rFonts w:ascii="Verdana" w:eastAsia="Times New Roman" w:hAnsi="Verdana" w:cs="Times New Roman"/>
          <w:sz w:val="14"/>
          <w:szCs w:val="14"/>
          <w:vertAlign w:val="subscript"/>
        </w:rPr>
        <w:t>i</w:t>
      </w:r>
      <w:r w:rsidRPr="00970897">
        <w:rPr>
          <w:rFonts w:ascii="Verdana" w:eastAsia="Times New Roman" w:hAnsi="Verdana" w:cs="Times New Roman"/>
          <w:sz w:val="21"/>
          <w:szCs w:val="21"/>
        </w:rPr>
        <w:t xml:space="preserve"> - количество граждан, постоянно и временно проживающих в i-й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Т</w:t>
      </w:r>
      <w:r w:rsidRPr="00970897">
        <w:rPr>
          <w:rFonts w:ascii="Verdana" w:eastAsia="Times New Roman" w:hAnsi="Verdana" w:cs="Times New Roman"/>
          <w:sz w:val="21"/>
        </w:rPr>
        <w:t>кр</w:t>
      </w:r>
      <w:r w:rsidRPr="00970897">
        <w:rPr>
          <w:rFonts w:ascii="Verdana" w:eastAsia="Times New Roman" w:hAnsi="Verdana" w:cs="Times New Roman"/>
          <w:sz w:val="21"/>
          <w:szCs w:val="21"/>
        </w:rPr>
        <w:t xml:space="preserve"> - тариф на коммунальный ресурс, установленный в соответствии с законодательством Российской Федерации.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7(1)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8. Размер платы за коммунальную услугу по отоплению согласно пункту 50 Правил определяется по формуле 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043" type="#_x0000_t75" alt="Рисунок 32786"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44" type="#_x0000_t75" alt="Рисунок 32787" style="width:24pt;height:24pt"/>
        </w:pict>
      </w:r>
      <w:r w:rsidRPr="00970897">
        <w:rPr>
          <w:rFonts w:ascii="Verdana" w:eastAsia="Times New Roman" w:hAnsi="Verdana" w:cs="Times New Roman"/>
          <w:sz w:val="21"/>
          <w:szCs w:val="21"/>
        </w:rPr>
        <w:t>- объем (количество) потребленной в i-й коммунальной квартире тепловой энергии, определенный согласно пункту 42(1) Правил;</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45" type="#_x0000_t75" alt="Рисунок 32788" style="width:24pt;height:24pt"/>
        </w:pict>
      </w:r>
      <w:r w:rsidRPr="00970897">
        <w:rPr>
          <w:rFonts w:ascii="Verdana" w:eastAsia="Times New Roman" w:hAnsi="Verdana" w:cs="Times New Roman"/>
          <w:sz w:val="21"/>
          <w:szCs w:val="21"/>
        </w:rPr>
        <w:t>- жилая площадь j-й принадлежащей потребителю (находящейся в его пользовании) комнаты (комнат) в i-й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46" type="#_x0000_t75" alt="Рисунок 32789" style="width:24pt;height:24pt"/>
        </w:pict>
      </w:r>
      <w:r w:rsidRPr="00970897">
        <w:rPr>
          <w:rFonts w:ascii="Verdana" w:eastAsia="Times New Roman" w:hAnsi="Verdana" w:cs="Times New Roman"/>
          <w:sz w:val="21"/>
          <w:szCs w:val="21"/>
        </w:rPr>
        <w:t>- общая жилая площадь комнат в i-й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47" type="#_x0000_t75" alt="Рисунок 32790" style="width:24pt;height:24pt"/>
        </w:pict>
      </w:r>
      <w:r w:rsidRPr="00970897">
        <w:rPr>
          <w:rFonts w:ascii="Verdana" w:eastAsia="Times New Roman" w:hAnsi="Verdana" w:cs="Times New Roman"/>
          <w:sz w:val="21"/>
          <w:szCs w:val="21"/>
        </w:rPr>
        <w:t>- тариф на тепловую энергию, установленный в соответствии с законодательством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w:t>
      </w:r>
      <w:r w:rsidRPr="00970897">
        <w:rPr>
          <w:rFonts w:ascii="Verdana" w:eastAsia="Times New Roman" w:hAnsi="Verdana" w:cs="Times New Roman"/>
          <w:sz w:val="21"/>
          <w:szCs w:val="21"/>
        </w:rPr>
        <w:lastRenderedPageBreak/>
        <w:t>предусмотренное пунктом 50 Правил, согласно указанному пункту определяется по формуле 9:</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048" type="#_x0000_t75" alt="Рисунок 32791"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49" type="#_x0000_t75" alt="Рисунок 32792" style="width:24pt;height:24pt"/>
        </w:pict>
      </w:r>
      <w:r w:rsidRPr="00970897">
        <w:rPr>
          <w:rFonts w:ascii="Verdana" w:eastAsia="Times New Roman" w:hAnsi="Verdana" w:cs="Times New Roman"/>
          <w:sz w:val="21"/>
          <w:szCs w:val="21"/>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50" type="#_x0000_t75" alt="Рисунок 32793" style="width:24pt;height:24pt"/>
        </w:pict>
      </w:r>
      <w:r w:rsidRPr="00970897">
        <w:rPr>
          <w:rFonts w:ascii="Verdana" w:eastAsia="Times New Roman" w:hAnsi="Verdana" w:cs="Times New Roman"/>
          <w:sz w:val="21"/>
          <w:szCs w:val="21"/>
        </w:rPr>
        <w:t>-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r - количество комнат в i-й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51" type="#_x0000_t75" alt="Рисунок 32794" style="width:24pt;height:24pt"/>
        </w:pict>
      </w:r>
      <w:r w:rsidRPr="00970897">
        <w:rPr>
          <w:rFonts w:ascii="Verdana" w:eastAsia="Times New Roman" w:hAnsi="Verdana" w:cs="Times New Roman"/>
          <w:sz w:val="21"/>
          <w:szCs w:val="21"/>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52" type="#_x0000_t75" alt="Рисунок 32795" style="width:24pt;height:24pt"/>
        </w:pict>
      </w:r>
      <w:r w:rsidRPr="00970897">
        <w:rPr>
          <w:rFonts w:ascii="Verdana" w:eastAsia="Times New Roman" w:hAnsi="Verdana" w:cs="Times New Roman"/>
          <w:sz w:val="21"/>
          <w:szCs w:val="21"/>
        </w:rPr>
        <w:t>- количество граждан, постоянно и временно проживающих в i-й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53" type="#_x0000_t75" alt="Рисунок 32796" style="width:24pt;height:24pt"/>
        </w:pict>
      </w:r>
      <w:r w:rsidRPr="00970897">
        <w:rPr>
          <w:rFonts w:ascii="Verdana" w:eastAsia="Times New Roman" w:hAnsi="Verdana" w:cs="Times New Roman"/>
          <w:sz w:val="21"/>
          <w:szCs w:val="21"/>
        </w:rPr>
        <w:t>- тариф на электрическую энергию, установленный в соответствии с законодательством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II(1). Расчет размера платы</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за коммунальную услугу по обращению с твердыми</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коммунальными отходами, предоставленную потребителю</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за расчетный период в i-м жилом помещении (жилой дом,</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квартира) или нежилом помещении, а также в занимаемой</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им j-й комнате (комнатах) в i-й коммунальной квартире</w:t>
      </w:r>
    </w:p>
    <w:p w:rsidR="00970897" w:rsidRPr="00970897" w:rsidRDefault="00970897" w:rsidP="00970897">
      <w:pPr>
        <w:spacing w:after="0" w:line="240" w:lineRule="auto"/>
        <w:jc w:val="center"/>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(введен Постановлением Правительства РФ от 27.02.2017 N 232)</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пункту 148(30) Правил по формуле 9(1):</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054" type="#_x0000_t75" alt="Рисунок 32797"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n</w:t>
      </w:r>
      <w:r w:rsidRPr="00970897">
        <w:rPr>
          <w:rFonts w:ascii="Verdana" w:eastAsia="Times New Roman" w:hAnsi="Verdana" w:cs="Times New Roman"/>
          <w:sz w:val="14"/>
          <w:szCs w:val="14"/>
          <w:vertAlign w:val="subscript"/>
        </w:rPr>
        <w:t>i</w:t>
      </w:r>
      <w:r w:rsidRPr="00970897">
        <w:rPr>
          <w:rFonts w:ascii="Verdana" w:eastAsia="Times New Roman" w:hAnsi="Verdana" w:cs="Times New Roman"/>
          <w:sz w:val="21"/>
          <w:szCs w:val="21"/>
        </w:rPr>
        <w:t xml:space="preserve"> - количество граждан, постоянно и временно проживающих в i-м жилом помещении;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55" type="#_x0000_t75" alt="Рисунок 32798" style="width:24pt;height:24pt"/>
        </w:pict>
      </w:r>
      <w:r w:rsidRPr="00970897">
        <w:rPr>
          <w:rFonts w:ascii="Verdana" w:eastAsia="Times New Roman" w:hAnsi="Verdana" w:cs="Times New Roman"/>
          <w:sz w:val="21"/>
          <w:szCs w:val="21"/>
        </w:rPr>
        <w:t>- норматив накопления твердых коммунальных отходов;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T</w:t>
      </w:r>
      <w:r w:rsidRPr="00970897">
        <w:rPr>
          <w:rFonts w:ascii="Verdana" w:eastAsia="Times New Roman" w:hAnsi="Verdana" w:cs="Times New Roman"/>
          <w:sz w:val="21"/>
        </w:rPr>
        <w:t>отх</w:t>
      </w:r>
      <w:r w:rsidRPr="00970897">
        <w:rPr>
          <w:rFonts w:ascii="Verdana" w:eastAsia="Times New Roman" w:hAnsi="Verdana" w:cs="Times New Roman"/>
          <w:sz w:val="21"/>
          <w:szCs w:val="21"/>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пункту 148(30) Правил по формуле 9(2):</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056" type="#_x0000_t75" alt="Рисунок 32799"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S</w:t>
      </w:r>
      <w:r w:rsidRPr="00970897">
        <w:rPr>
          <w:rFonts w:ascii="Verdana" w:eastAsia="Times New Roman" w:hAnsi="Verdana" w:cs="Times New Roman"/>
          <w:sz w:val="14"/>
          <w:szCs w:val="14"/>
          <w:vertAlign w:val="subscript"/>
        </w:rPr>
        <w:t>i</w:t>
      </w:r>
      <w:r w:rsidRPr="00970897">
        <w:rPr>
          <w:rFonts w:ascii="Verdana" w:eastAsia="Times New Roman" w:hAnsi="Verdana" w:cs="Times New Roman"/>
          <w:sz w:val="21"/>
          <w:szCs w:val="21"/>
        </w:rPr>
        <w:t xml:space="preserve"> - общая площадь i-го жилого помещения;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57" type="#_x0000_t75" alt="Рисунок 32800" style="width:24pt;height:24pt"/>
        </w:pict>
      </w:r>
      <w:r w:rsidRPr="00970897">
        <w:rPr>
          <w:rFonts w:ascii="Verdana" w:eastAsia="Times New Roman" w:hAnsi="Verdana" w:cs="Times New Roman"/>
          <w:sz w:val="21"/>
          <w:szCs w:val="21"/>
        </w:rPr>
        <w:t>- норматив накопления твердых коммунальных отходов;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T</w:t>
      </w:r>
      <w:r w:rsidRPr="00970897">
        <w:rPr>
          <w:rFonts w:ascii="Verdana" w:eastAsia="Times New Roman" w:hAnsi="Verdana" w:cs="Times New Roman"/>
          <w:sz w:val="21"/>
        </w:rPr>
        <w:t>отх</w:t>
      </w:r>
      <w:r w:rsidRPr="00970897">
        <w:rPr>
          <w:rFonts w:ascii="Verdana" w:eastAsia="Times New Roman" w:hAnsi="Verdana" w:cs="Times New Roman"/>
          <w:sz w:val="21"/>
          <w:szCs w:val="21"/>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пункту 148(30) Правил по формуле 9(3):</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058" type="#_x0000_t75" alt="Рисунок 32801"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n</w:t>
      </w:r>
      <w:r w:rsidRPr="00970897">
        <w:rPr>
          <w:rFonts w:ascii="Verdana" w:eastAsia="Times New Roman" w:hAnsi="Verdana" w:cs="Times New Roman"/>
          <w:sz w:val="14"/>
          <w:szCs w:val="14"/>
          <w:vertAlign w:val="subscript"/>
        </w:rPr>
        <w:t>i</w:t>
      </w:r>
      <w:r w:rsidRPr="00970897">
        <w:rPr>
          <w:rFonts w:ascii="Verdana" w:eastAsia="Times New Roman" w:hAnsi="Verdana" w:cs="Times New Roman"/>
          <w:sz w:val="21"/>
          <w:szCs w:val="21"/>
        </w:rPr>
        <w:t xml:space="preserve"> - количество граждан, постоянно и временно проживающих в i-м жилом помещении;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n - расчетное количество граждан, использующих место накопления твердых коммунальных отходов;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V - объем контейнеров, вывезенных с места накопления твердых коммунальных отходов, за расчетный период;</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T</w:t>
      </w:r>
      <w:r w:rsidRPr="00970897">
        <w:rPr>
          <w:rFonts w:ascii="Verdana" w:eastAsia="Times New Roman" w:hAnsi="Verdana" w:cs="Times New Roman"/>
          <w:sz w:val="21"/>
        </w:rPr>
        <w:t>отх</w:t>
      </w:r>
      <w:r w:rsidRPr="00970897">
        <w:rPr>
          <w:rFonts w:ascii="Verdana" w:eastAsia="Times New Roman" w:hAnsi="Verdana" w:cs="Times New Roman"/>
          <w:sz w:val="21"/>
          <w:szCs w:val="21"/>
        </w:rPr>
        <w:t xml:space="preserve"> - цена на коммунальную услугу по обращению с твердыми коммунальными отходами, определенная в пределах утвержденного в </w:t>
      </w:r>
      <w:r w:rsidRPr="00970897">
        <w:rPr>
          <w:rFonts w:ascii="Verdana" w:eastAsia="Times New Roman" w:hAnsi="Verdana" w:cs="Times New Roman"/>
          <w:sz w:val="21"/>
          <w:szCs w:val="21"/>
        </w:rPr>
        <w:lastRenderedPageBreak/>
        <w:t>установленном порядке единого тарифа на услугу регионального оператора по обращению с твердыми коммунальными отходами.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пункту 148(30) Правил по формуле 9(4):</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059" type="#_x0000_t75" alt="Рисунок 32802"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S</w:t>
      </w:r>
      <w:r w:rsidRPr="00970897">
        <w:rPr>
          <w:rFonts w:ascii="Verdana" w:eastAsia="Times New Roman" w:hAnsi="Verdana" w:cs="Times New Roman"/>
          <w:sz w:val="14"/>
          <w:szCs w:val="14"/>
          <w:vertAlign w:val="subscript"/>
        </w:rPr>
        <w:t>i</w:t>
      </w:r>
      <w:r w:rsidRPr="00970897">
        <w:rPr>
          <w:rFonts w:ascii="Verdana" w:eastAsia="Times New Roman" w:hAnsi="Verdana" w:cs="Times New Roman"/>
          <w:sz w:val="21"/>
          <w:szCs w:val="21"/>
        </w:rPr>
        <w:t xml:space="preserve"> - общая площадь i-го жилого помещения;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S</w:t>
      </w:r>
      <w:r w:rsidRPr="00970897">
        <w:rPr>
          <w:rFonts w:ascii="Verdana" w:eastAsia="Times New Roman" w:hAnsi="Verdana" w:cs="Times New Roman"/>
          <w:sz w:val="14"/>
          <w:szCs w:val="14"/>
          <w:vertAlign w:val="subscript"/>
        </w:rPr>
        <w:t>об</w:t>
      </w:r>
      <w:r w:rsidRPr="00970897">
        <w:rPr>
          <w:rFonts w:ascii="Verdana" w:eastAsia="Times New Roman" w:hAnsi="Verdana" w:cs="Times New Roman"/>
          <w:sz w:val="21"/>
          <w:szCs w:val="21"/>
        </w:rPr>
        <w:t xml:space="preserve"> - общая площадь всех жилых и нежилых помещений многоквартирного дома;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V - объем контейнеров, вывезенных с места накопления твердых коммунальных отходов, за расчетный период;</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T</w:t>
      </w:r>
      <w:r w:rsidRPr="00970897">
        <w:rPr>
          <w:rFonts w:ascii="Verdana" w:eastAsia="Times New Roman" w:hAnsi="Verdana" w:cs="Times New Roman"/>
          <w:sz w:val="21"/>
        </w:rPr>
        <w:t>отх</w:t>
      </w:r>
      <w:r w:rsidRPr="00970897">
        <w:rPr>
          <w:rFonts w:ascii="Verdana" w:eastAsia="Times New Roman" w:hAnsi="Verdana" w:cs="Times New Roman"/>
          <w:sz w:val="21"/>
          <w:szCs w:val="21"/>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пункту 148(38) Правил по формуле 9(5):</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060" type="#_x0000_t75" alt="Рисунок 32803"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K</w:t>
      </w:r>
      <w:r w:rsidRPr="00970897">
        <w:rPr>
          <w:rFonts w:ascii="Verdana" w:eastAsia="Times New Roman" w:hAnsi="Verdana" w:cs="Times New Roman"/>
          <w:sz w:val="14"/>
          <w:szCs w:val="14"/>
          <w:vertAlign w:val="subscript"/>
        </w:rPr>
        <w:t>i</w:t>
      </w:r>
      <w:r w:rsidRPr="00970897">
        <w:rPr>
          <w:rFonts w:ascii="Verdana" w:eastAsia="Times New Roman" w:hAnsi="Verdana" w:cs="Times New Roman"/>
          <w:sz w:val="21"/>
          <w:szCs w:val="21"/>
        </w:rP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61" type="#_x0000_t75" alt="Рисунок 32804" style="width:24pt;height:24pt"/>
        </w:pict>
      </w:r>
      <w:r w:rsidRPr="00970897">
        <w:rPr>
          <w:rFonts w:ascii="Verdana" w:eastAsia="Times New Roman" w:hAnsi="Verdana" w:cs="Times New Roman"/>
          <w:sz w:val="21"/>
          <w:szCs w:val="21"/>
        </w:rPr>
        <w:t>- норматив накопления твердых коммунальных отходов 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T</w:t>
      </w:r>
      <w:r w:rsidRPr="00970897">
        <w:rPr>
          <w:rFonts w:ascii="Verdana" w:eastAsia="Times New Roman" w:hAnsi="Verdana" w:cs="Times New Roman"/>
          <w:sz w:val="21"/>
        </w:rPr>
        <w:t>отх</w:t>
      </w:r>
      <w:r w:rsidRPr="00970897">
        <w:rPr>
          <w:rFonts w:ascii="Verdana" w:eastAsia="Times New Roman" w:hAnsi="Verdana" w:cs="Times New Roman"/>
          <w:sz w:val="21"/>
          <w:szCs w:val="21"/>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пункту 148(38) Правил по формуле 9(6):</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P</w:t>
      </w:r>
      <w:r w:rsidRPr="00970897">
        <w:rPr>
          <w:rFonts w:ascii="Verdana" w:eastAsia="Times New Roman" w:hAnsi="Verdana" w:cs="Times New Roman"/>
          <w:sz w:val="21"/>
        </w:rPr>
        <w:t>i</w:t>
      </w:r>
      <w:r w:rsidRPr="00970897">
        <w:rPr>
          <w:rFonts w:ascii="Verdana" w:eastAsia="Times New Roman" w:hAnsi="Verdana" w:cs="Times New Roman"/>
          <w:sz w:val="21"/>
          <w:szCs w:val="21"/>
        </w:rPr>
        <w:t xml:space="preserve"> = V x T</w:t>
      </w:r>
      <w:r w:rsidRPr="00970897">
        <w:rPr>
          <w:rFonts w:ascii="Verdana" w:eastAsia="Times New Roman" w:hAnsi="Verdana" w:cs="Times New Roman"/>
          <w:sz w:val="21"/>
        </w:rPr>
        <w:t>отх</w: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V - объем контейнеров, вывезенных с места накопления твердых коммунальных отходов, рассчитанный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T</w:t>
      </w:r>
      <w:r w:rsidRPr="00970897">
        <w:rPr>
          <w:rFonts w:ascii="Verdana" w:eastAsia="Times New Roman" w:hAnsi="Verdana" w:cs="Times New Roman"/>
          <w:sz w:val="21"/>
        </w:rPr>
        <w:t>отх</w:t>
      </w:r>
      <w:r w:rsidRPr="00970897">
        <w:rPr>
          <w:rFonts w:ascii="Verdana" w:eastAsia="Times New Roman" w:hAnsi="Verdana" w:cs="Times New Roman"/>
          <w:sz w:val="21"/>
          <w:szCs w:val="21"/>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абзацу первому пункта 148(31) Правил по формуле 9(7):</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062" type="#_x0000_t75" alt="Рисунок 32805"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n</w:t>
      </w:r>
      <w:r w:rsidRPr="00970897">
        <w:rPr>
          <w:rFonts w:ascii="Verdana" w:eastAsia="Times New Roman" w:hAnsi="Verdana" w:cs="Times New Roman"/>
          <w:sz w:val="14"/>
          <w:szCs w:val="14"/>
          <w:vertAlign w:val="subscript"/>
        </w:rPr>
        <w:t>ji</w:t>
      </w:r>
      <w:r w:rsidRPr="00970897">
        <w:rPr>
          <w:rFonts w:ascii="Verdana" w:eastAsia="Times New Roman" w:hAnsi="Verdana" w:cs="Times New Roman"/>
          <w:sz w:val="21"/>
          <w:szCs w:val="21"/>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n</w:t>
      </w:r>
      <w:r w:rsidRPr="00970897">
        <w:rPr>
          <w:rFonts w:ascii="Verdana" w:eastAsia="Times New Roman" w:hAnsi="Verdana" w:cs="Times New Roman"/>
          <w:sz w:val="14"/>
          <w:szCs w:val="14"/>
          <w:vertAlign w:val="subscript"/>
        </w:rPr>
        <w:t>i</w:t>
      </w:r>
      <w:r w:rsidRPr="00970897">
        <w:rPr>
          <w:rFonts w:ascii="Verdana" w:eastAsia="Times New Roman" w:hAnsi="Verdana" w:cs="Times New Roman"/>
          <w:sz w:val="21"/>
          <w:szCs w:val="21"/>
        </w:rPr>
        <w:t xml:space="preserve"> - количество граждан, постоянно и временно проживающих в i-й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V</w:t>
      </w:r>
      <w:r w:rsidRPr="00970897">
        <w:rPr>
          <w:rFonts w:ascii="Verdana" w:eastAsia="Times New Roman" w:hAnsi="Verdana" w:cs="Times New Roman"/>
          <w:sz w:val="14"/>
          <w:szCs w:val="14"/>
          <w:vertAlign w:val="subscript"/>
        </w:rPr>
        <w:t>i</w:t>
      </w:r>
      <w:r w:rsidRPr="00970897">
        <w:rPr>
          <w:rFonts w:ascii="Verdana" w:eastAsia="Times New Roman" w:hAnsi="Verdana" w:cs="Times New Roman"/>
          <w:sz w:val="21"/>
          <w:szCs w:val="21"/>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пунктом 148(30)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T</w:t>
      </w:r>
      <w:r w:rsidRPr="00970897">
        <w:rPr>
          <w:rFonts w:ascii="Verdana" w:eastAsia="Times New Roman" w:hAnsi="Verdana" w:cs="Times New Roman"/>
          <w:sz w:val="21"/>
        </w:rPr>
        <w:t>отх</w:t>
      </w:r>
      <w:r w:rsidRPr="00970897">
        <w:rPr>
          <w:rFonts w:ascii="Verdana" w:eastAsia="Times New Roman" w:hAnsi="Verdana" w:cs="Times New Roman"/>
          <w:sz w:val="21"/>
          <w:szCs w:val="21"/>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w:t>
      </w:r>
      <w:r w:rsidRPr="00970897">
        <w:rPr>
          <w:rFonts w:ascii="Verdana" w:eastAsia="Times New Roman" w:hAnsi="Verdana" w:cs="Times New Roman"/>
          <w:sz w:val="21"/>
          <w:szCs w:val="21"/>
        </w:rPr>
        <w:lastRenderedPageBreak/>
        <w:t>площади j-й комнаты (комнат) в i-й коммунальной квартире согласно абзацу второму пункта 148(31) Правил по формуле 9(8):</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063" type="#_x0000_t75" alt="Рисунок 32806"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S</w:t>
      </w:r>
      <w:r w:rsidRPr="00970897">
        <w:rPr>
          <w:rFonts w:ascii="Verdana" w:eastAsia="Times New Roman" w:hAnsi="Verdana" w:cs="Times New Roman"/>
          <w:sz w:val="14"/>
          <w:szCs w:val="14"/>
          <w:vertAlign w:val="subscript"/>
        </w:rPr>
        <w:t>ji</w:t>
      </w:r>
      <w:r w:rsidRPr="00970897">
        <w:rPr>
          <w:rFonts w:ascii="Verdana" w:eastAsia="Times New Roman" w:hAnsi="Verdana" w:cs="Times New Roman"/>
          <w:sz w:val="21"/>
          <w:szCs w:val="21"/>
        </w:rPr>
        <w:t xml:space="preserve"> - жилая площадь j-й принадлежащей потребителю (находящейся в его пользовании) комнаты (комнат) в i-й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64" type="#_x0000_t75" alt="Рисунок 32807" style="width:24pt;height:24pt"/>
        </w:pict>
      </w:r>
      <w:r w:rsidRPr="00970897">
        <w:rPr>
          <w:rFonts w:ascii="Verdana" w:eastAsia="Times New Roman" w:hAnsi="Verdana" w:cs="Times New Roman"/>
          <w:sz w:val="21"/>
          <w:szCs w:val="21"/>
        </w:rPr>
        <w:t>- общая жилая площадь комнат в i-й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V</w:t>
      </w:r>
      <w:r w:rsidRPr="00970897">
        <w:rPr>
          <w:rFonts w:ascii="Verdana" w:eastAsia="Times New Roman" w:hAnsi="Verdana" w:cs="Times New Roman"/>
          <w:sz w:val="14"/>
          <w:szCs w:val="14"/>
          <w:vertAlign w:val="subscript"/>
        </w:rPr>
        <w:t>i</w:t>
      </w:r>
      <w:r w:rsidRPr="00970897">
        <w:rPr>
          <w:rFonts w:ascii="Verdana" w:eastAsia="Times New Roman" w:hAnsi="Verdana" w:cs="Times New Roman"/>
          <w:sz w:val="21"/>
          <w:szCs w:val="21"/>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пунктом 148(30)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T</w:t>
      </w:r>
      <w:r w:rsidRPr="00970897">
        <w:rPr>
          <w:rFonts w:ascii="Verdana" w:eastAsia="Times New Roman" w:hAnsi="Verdana" w:cs="Times New Roman"/>
          <w:sz w:val="21"/>
        </w:rPr>
        <w:t>отх</w:t>
      </w:r>
      <w:r w:rsidRPr="00970897">
        <w:rPr>
          <w:rFonts w:ascii="Verdana" w:eastAsia="Times New Roman" w:hAnsi="Verdana" w:cs="Times New Roman"/>
          <w:sz w:val="21"/>
          <w:szCs w:val="21"/>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III. Расчет размера платы за коммунальную услугу,</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предоставленную за расчетный период на общедомовые нужды</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в многоквартирном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пунктам 44 - 48 Правил определяется по формуле 10:</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065" type="#_x0000_t75" alt="Рисунок 32808"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66" type="#_x0000_t75" alt="Рисунок 32809" style="width:24pt;height:24pt"/>
        </w:pict>
      </w:r>
      <w:r w:rsidRPr="00970897">
        <w:rPr>
          <w:rFonts w:ascii="Verdana" w:eastAsia="Times New Roman" w:hAnsi="Verdana" w:cs="Times New Roman"/>
          <w:sz w:val="21"/>
          <w:szCs w:val="21"/>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67" type="#_x0000_t75" alt="Рисунок 32810" style="width:24pt;height:24pt"/>
        </w:pict>
      </w:r>
      <w:r w:rsidRPr="00970897">
        <w:rPr>
          <w:rFonts w:ascii="Verdana" w:eastAsia="Times New Roman" w:hAnsi="Verdana" w:cs="Times New Roman"/>
          <w:sz w:val="21"/>
          <w:szCs w:val="21"/>
        </w:rPr>
        <w:t>- тариф на соответствующий коммунальный ресурс, установленный в соответствии с законодательством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068" type="#_x0000_t75" alt="Рисунок 32811"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69" type="#_x0000_t75" alt="Рисунок 32812" style="width:24pt;height:24pt"/>
        </w:pict>
      </w:r>
      <w:r w:rsidRPr="00970897">
        <w:rPr>
          <w:rFonts w:ascii="Verdana" w:eastAsia="Times New Roman" w:hAnsi="Verdana" w:cs="Times New Roman"/>
          <w:sz w:val="21"/>
          <w:szCs w:val="21"/>
        </w:rPr>
        <w:t>-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пунктом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70" type="#_x0000_t75" alt="Рисунок 32813" style="width:24pt;height:24pt"/>
        </w:pict>
      </w:r>
      <w:r w:rsidRPr="00970897">
        <w:rPr>
          <w:rFonts w:ascii="Verdana" w:eastAsia="Times New Roman" w:hAnsi="Verdana" w:cs="Times New Roman"/>
          <w:sz w:val="21"/>
          <w:szCs w:val="21"/>
        </w:rPr>
        <w:t>- объем (количество) холодной воды, потребленный за расчетный период в u-м нежилом помещении, определенный в соответствии с пунктом 43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71" type="#_x0000_t75" alt="Рисунок 32814" style="width:24pt;height:24pt"/>
        </w:pict>
      </w:r>
      <w:r w:rsidRPr="00970897">
        <w:rPr>
          <w:rFonts w:ascii="Verdana" w:eastAsia="Times New Roman" w:hAnsi="Verdana" w:cs="Times New Roman"/>
          <w:sz w:val="21"/>
          <w:szCs w:val="21"/>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72" type="#_x0000_t75" alt="Рисунок 32815" style="width:24pt;height:24pt"/>
        </w:pict>
      </w:r>
      <w:r w:rsidRPr="00970897">
        <w:rPr>
          <w:rFonts w:ascii="Verdana" w:eastAsia="Times New Roman" w:hAnsi="Verdana" w:cs="Times New Roman"/>
          <w:sz w:val="21"/>
          <w:szCs w:val="21"/>
        </w:rPr>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73" type="#_x0000_t75" alt="Рисунок 32816" style="width:24pt;height:24pt"/>
        </w:pict>
      </w:r>
      <w:r w:rsidRPr="00970897">
        <w:rPr>
          <w:rFonts w:ascii="Verdana" w:eastAsia="Times New Roman" w:hAnsi="Verdana" w:cs="Times New Roman"/>
          <w:sz w:val="21"/>
          <w:szCs w:val="21"/>
        </w:rPr>
        <w:t>-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пунктами 42 и 43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74" type="#_x0000_t75" alt="Рисунок 32817" style="width:24pt;height:24pt"/>
        </w:pict>
      </w:r>
      <w:r w:rsidRPr="00970897">
        <w:rPr>
          <w:rFonts w:ascii="Verdana" w:eastAsia="Times New Roman" w:hAnsi="Verdana" w:cs="Times New Roman"/>
          <w:sz w:val="21"/>
          <w:szCs w:val="21"/>
        </w:rPr>
        <w:t>- определенный в соответствии с пунктом 54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75" type="#_x0000_t75" alt="Рисунок 32818" style="width:24pt;height:24pt"/>
        </w:pict>
      </w:r>
      <w:r w:rsidRPr="00970897">
        <w:rPr>
          <w:rFonts w:ascii="Verdana" w:eastAsia="Times New Roman" w:hAnsi="Verdana" w:cs="Times New Roman"/>
          <w:sz w:val="21"/>
          <w:szCs w:val="21"/>
        </w:rPr>
        <w:t>- общая площадь i-го жилого помещения (квартиры) или нежилого помещения в многоквартирном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76" type="#_x0000_t75" alt="Рисунок 32819" style="width:24pt;height:24pt"/>
        </w:pict>
      </w:r>
      <w:r w:rsidRPr="00970897">
        <w:rPr>
          <w:rFonts w:ascii="Verdana" w:eastAsia="Times New Roman" w:hAnsi="Verdana" w:cs="Times New Roman"/>
          <w:sz w:val="21"/>
          <w:szCs w:val="21"/>
        </w:rPr>
        <w:t>- общая площадь всех жилых помещений (квартир) и нежилых помещений в многоквартирном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в отношении коммунальных услуг по холодному водоснабжению на общедомовые нужды - по формуле 11.1:</w:t>
      </w:r>
    </w:p>
    <w:p w:rsidR="00970897" w:rsidRPr="00970897" w:rsidRDefault="00970897" w:rsidP="00970897">
      <w:pPr>
        <w:spacing w:after="0" w:line="360" w:lineRule="auto"/>
        <w:jc w:val="right"/>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077" type="#_x0000_t75" alt="Рисунок 32820" style="width:24pt;height:24pt"/>
        </w:pict>
      </w:r>
      <w:r w:rsidRPr="00970897">
        <w:rPr>
          <w:rFonts w:ascii="Verdana" w:eastAsia="Times New Roman" w:hAnsi="Verdana" w:cs="Times New Roman"/>
          <w:sz w:val="21"/>
          <w:szCs w:val="21"/>
        </w:rPr>
        <w:t>,</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78" type="#_x0000_t75" alt="Рисунок 32821" style="width:24pt;height:24pt"/>
        </w:pict>
      </w:r>
      <w:r w:rsidRPr="00970897">
        <w:rPr>
          <w:rFonts w:ascii="Verdana" w:eastAsia="Times New Roman" w:hAnsi="Verdana" w:cs="Times New Roman"/>
          <w:sz w:val="21"/>
          <w:szCs w:val="21"/>
        </w:rPr>
        <w:t>- норматив потребления холодной воды в целях содержания общего имущества в многоквартирном доме;</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79" type="#_x0000_t75" alt="Рисунок 32822" style="width:24pt;height:24pt"/>
        </w:pict>
      </w:r>
      <w:r w:rsidRPr="00970897">
        <w:rPr>
          <w:rFonts w:ascii="Verdana" w:eastAsia="Times New Roman" w:hAnsi="Verdana" w:cs="Times New Roman"/>
          <w:sz w:val="21"/>
          <w:szCs w:val="21"/>
        </w:rPr>
        <w:t>- норматив потребления горячей воды в целях содержания общего имущества в многоквартирном доме;</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в отношении коммунальных услуг по горячему водоснабжению на общедомовые нужды - по формуле 11.2:</w:t>
      </w:r>
    </w:p>
    <w:p w:rsidR="00970897" w:rsidRPr="00970897" w:rsidRDefault="00970897" w:rsidP="00970897">
      <w:pPr>
        <w:spacing w:after="0" w:line="360" w:lineRule="auto"/>
        <w:jc w:val="right"/>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080" type="#_x0000_t75" alt="Рисунок 32823"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11(1) введен Постановлением Правительства РФ от 14.02.2015 N 129)</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081" type="#_x0000_t75" alt="Рисунок 32824"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82" type="#_x0000_t75" alt="Рисунок 32825" style="width:24pt;height:24pt"/>
        </w:pict>
      </w:r>
      <w:r w:rsidRPr="00970897">
        <w:rPr>
          <w:rFonts w:ascii="Verdana" w:eastAsia="Times New Roman" w:hAnsi="Verdana" w:cs="Times New Roman"/>
          <w:sz w:val="21"/>
          <w:szCs w:val="21"/>
        </w:rPr>
        <w:t>- норматив потребления холодного водоснабжения;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83" type="#_x0000_t75" alt="Рисунок 32826" style="width:24pt;height:24pt"/>
        </w:pict>
      </w:r>
      <w:r w:rsidRPr="00970897">
        <w:rPr>
          <w:rFonts w:ascii="Verdana" w:eastAsia="Times New Roman" w:hAnsi="Verdana" w:cs="Times New Roman"/>
          <w:sz w:val="21"/>
          <w:szCs w:val="21"/>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w:t>
      </w:r>
      <w:r w:rsidRPr="00970897">
        <w:rPr>
          <w:rFonts w:ascii="Verdana" w:eastAsia="Times New Roman" w:hAnsi="Verdana" w:cs="Times New Roman"/>
          <w:sz w:val="21"/>
          <w:szCs w:val="21"/>
        </w:rPr>
        <w:lastRenderedPageBreak/>
        <w:t>учета соответствующего вида коммунального ресурса, определяется по формуле 12:</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084" type="#_x0000_t75" alt="Рисунок 32827"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85" type="#_x0000_t75" alt="Рисунок 32828" style="width:24pt;height:24pt"/>
        </w:pict>
      </w:r>
      <w:r w:rsidRPr="00970897">
        <w:rPr>
          <w:rFonts w:ascii="Verdana" w:eastAsia="Times New Roman" w:hAnsi="Verdana" w:cs="Times New Roman"/>
          <w:sz w:val="21"/>
          <w:szCs w:val="21"/>
        </w:rPr>
        <w:t>-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пунктом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86" type="#_x0000_t75" alt="Рисунок 32829" style="width:24pt;height:24pt"/>
        </w:pict>
      </w:r>
      <w:r w:rsidRPr="00970897">
        <w:rPr>
          <w:rFonts w:ascii="Verdana" w:eastAsia="Times New Roman" w:hAnsi="Verdana" w:cs="Times New Roman"/>
          <w:sz w:val="21"/>
          <w:szCs w:val="21"/>
        </w:rPr>
        <w:t>- объем (количество) коммунального ресурса, потребленный за расчетный период в u-м нежилом помещении, определенный в соответствии с пунктом 43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87" type="#_x0000_t75" alt="Рисунок 32830" style="width:24pt;height:24pt"/>
        </w:pict>
      </w:r>
      <w:r w:rsidRPr="00970897">
        <w:rPr>
          <w:rFonts w:ascii="Verdana" w:eastAsia="Times New Roman" w:hAnsi="Verdana" w:cs="Times New Roman"/>
          <w:sz w:val="21"/>
          <w:szCs w:val="21"/>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88" type="#_x0000_t75" alt="Рисунок 32831" style="width:24pt;height:24pt"/>
        </w:pict>
      </w:r>
      <w:r w:rsidRPr="00970897">
        <w:rPr>
          <w:rFonts w:ascii="Verdana" w:eastAsia="Times New Roman" w:hAnsi="Verdana" w:cs="Times New Roman"/>
          <w:sz w:val="21"/>
          <w:szCs w:val="21"/>
        </w:rPr>
        <w:t>-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89" type="#_x0000_t75" alt="Рисунок 32832" style="width:24pt;height:24pt"/>
        </w:pict>
      </w:r>
      <w:r w:rsidRPr="00970897">
        <w:rPr>
          <w:rFonts w:ascii="Verdana" w:eastAsia="Times New Roman" w:hAnsi="Verdana" w:cs="Times New Roman"/>
          <w:sz w:val="21"/>
          <w:szCs w:val="21"/>
        </w:rPr>
        <w:t>- определяемый в соответствии с пунктом 54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90" type="#_x0000_t75" alt="Рисунок 32833" style="width:24pt;height:24pt"/>
        </w:pict>
      </w:r>
      <w:r w:rsidRPr="00970897">
        <w:rPr>
          <w:rFonts w:ascii="Verdana" w:eastAsia="Times New Roman" w:hAnsi="Verdana" w:cs="Times New Roman"/>
          <w:sz w:val="21"/>
          <w:szCs w:val="21"/>
        </w:rPr>
        <w:t>- общая площадь i-го жилого помещения (квартиры) или нежилого помещения в многоквартирном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91" type="#_x0000_t75" alt="Рисунок 32834" style="width:24pt;height:24pt"/>
        </w:pict>
      </w:r>
      <w:r w:rsidRPr="00970897">
        <w:rPr>
          <w:rFonts w:ascii="Verdana" w:eastAsia="Times New Roman" w:hAnsi="Verdana" w:cs="Times New Roman"/>
          <w:sz w:val="21"/>
          <w:szCs w:val="21"/>
        </w:rPr>
        <w:t>- общая площадь всех жилых помещений (квартир) и нежилых помещений в многоквартирном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для горячего водоснабжения, водоотведения и электроснабжения - по формуле: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092" type="#_x0000_t75" alt="Рисунок 32835"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93" type="#_x0000_t75" alt="Рисунок 32836" style="width:24pt;height:24pt"/>
        </w:pict>
      </w:r>
      <w:r w:rsidRPr="00970897">
        <w:rPr>
          <w:rFonts w:ascii="Verdana" w:eastAsia="Times New Roman" w:hAnsi="Verdana" w:cs="Times New Roman"/>
          <w:sz w:val="21"/>
          <w:szCs w:val="21"/>
        </w:rPr>
        <w:t>- норматив потребления j-й коммунальной услуги;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94" type="#_x0000_t75" alt="Рисунок 32837" style="width:24pt;height:24pt"/>
        </w:pict>
      </w:r>
      <w:r w:rsidRPr="00970897">
        <w:rPr>
          <w:rFonts w:ascii="Verdana" w:eastAsia="Times New Roman" w:hAnsi="Verdana" w:cs="Times New Roman"/>
          <w:sz w:val="21"/>
          <w:szCs w:val="21"/>
        </w:rPr>
        <w:t>- количество граждан, постоянно и временно проживающих в v-м жилом помещении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для газоснабжения - по формуле: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095" type="#_x0000_t75" alt="Рисунок 32838"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96" type="#_x0000_t75" alt="Рисунок 32839" style="width:24pt;height:24pt"/>
        </w:pict>
      </w:r>
      <w:r w:rsidRPr="00970897">
        <w:rPr>
          <w:rFonts w:ascii="Verdana" w:eastAsia="Times New Roman" w:hAnsi="Verdana" w:cs="Times New Roman"/>
          <w:sz w:val="21"/>
          <w:szCs w:val="21"/>
        </w:rPr>
        <w:t>- общая площадь v-го жилого помещения;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97" type="#_x0000_t75" alt="Рисунок 32840" style="width:24pt;height:24pt"/>
        </w:pict>
      </w:r>
      <w:r w:rsidRPr="00970897">
        <w:rPr>
          <w:rFonts w:ascii="Verdana" w:eastAsia="Times New Roman" w:hAnsi="Verdana" w:cs="Times New Roman"/>
          <w:sz w:val="21"/>
          <w:szCs w:val="21"/>
        </w:rPr>
        <w:t>- норматив потребления коммунальной услуги по газоснабжению на отопление жилых помещений;</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98" type="#_x0000_t75" alt="Рисунок 32841" style="width:24pt;height:24pt"/>
        </w:pict>
      </w:r>
      <w:r w:rsidRPr="00970897">
        <w:rPr>
          <w:rFonts w:ascii="Verdana" w:eastAsia="Times New Roman" w:hAnsi="Verdana" w:cs="Times New Roman"/>
          <w:sz w:val="21"/>
          <w:szCs w:val="21"/>
        </w:rPr>
        <w:t>- количество граждан, постоянно и временно проживающих в v-м жилом помещении;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099" type="#_x0000_t75" alt="Рисунок 32842" style="width:24pt;height:24pt"/>
        </w:pict>
      </w:r>
      <w:r w:rsidRPr="00970897">
        <w:rPr>
          <w:rFonts w:ascii="Verdana" w:eastAsia="Times New Roman" w:hAnsi="Verdana" w:cs="Times New Roman"/>
          <w:sz w:val="21"/>
          <w:szCs w:val="21"/>
        </w:rPr>
        <w:t>- норматив потребления коммунальной услуги по газоснабжению на приготовление пищи;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00" type="#_x0000_t75" alt="Рисунок 32843" style="width:24pt;height:24pt"/>
        </w:pict>
      </w:r>
      <w:r w:rsidRPr="00970897">
        <w:rPr>
          <w:rFonts w:ascii="Verdana" w:eastAsia="Times New Roman" w:hAnsi="Verdana" w:cs="Times New Roman"/>
          <w:sz w:val="21"/>
          <w:szCs w:val="21"/>
        </w:rPr>
        <w:t>- норматив потребления коммунальной услуги по газоснабжению на подогрев воды при отсутствии централизованного горячего водоснабжения.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15 - 16. Утратили силу с 1 июня 2013 года. - Постановление Правительства РФ от 16.04.2013 N 344.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lastRenderedPageBreak/>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101" type="#_x0000_t75" alt="Рисунок 32844"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02" type="#_x0000_t75" alt="Рисунок 32845" style="width:24pt;height:24pt"/>
        </w:pict>
      </w:r>
      <w:r w:rsidRPr="00970897">
        <w:rPr>
          <w:rFonts w:ascii="Verdana" w:eastAsia="Times New Roman" w:hAnsi="Verdana" w:cs="Times New Roman"/>
          <w:sz w:val="21"/>
          <w:szCs w:val="21"/>
        </w:rPr>
        <w:t>-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03" type="#_x0000_t75" alt="Рисунок 32846" style="width:24pt;height:24pt"/>
        </w:pict>
      </w:r>
      <w:r w:rsidRPr="00970897">
        <w:rPr>
          <w:rFonts w:ascii="Verdana" w:eastAsia="Times New Roman" w:hAnsi="Verdana" w:cs="Times New Roman"/>
          <w:sz w:val="21"/>
          <w:szCs w:val="21"/>
        </w:rPr>
        <w:t>- общая площадь помещений, входящих в состав общего имущества в многоквартирном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04" type="#_x0000_t75" alt="Рисунок 32847" style="width:24pt;height:24pt"/>
        </w:pict>
      </w:r>
      <w:r w:rsidRPr="00970897">
        <w:rPr>
          <w:rFonts w:ascii="Verdana" w:eastAsia="Times New Roman" w:hAnsi="Verdana" w:cs="Times New Roman"/>
          <w:sz w:val="21"/>
          <w:szCs w:val="21"/>
        </w:rPr>
        <w:t>- общая площадь i-го жилого помещения (квартиры) или нежилого помещения в многоквартирном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05" type="#_x0000_t75" alt="Рисунок 32848" style="width:24pt;height:24pt"/>
        </w:pict>
      </w:r>
      <w:r w:rsidRPr="00970897">
        <w:rPr>
          <w:rFonts w:ascii="Verdana" w:eastAsia="Times New Roman" w:hAnsi="Verdana" w:cs="Times New Roman"/>
          <w:sz w:val="21"/>
          <w:szCs w:val="21"/>
        </w:rPr>
        <w:t>- общая площадь всех жилых помещений (квартир) и нежилых помещений в многоквартирном доме.</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17 в ред. Постановления Правительства РФ от 16.04.2013 N 344)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пункту 50 Правил определяется по формуле 16:</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106" type="#_x0000_t75" alt="Рисунок 32849"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07" type="#_x0000_t75" alt="Рисунок 32850" style="width:24pt;height:24pt"/>
        </w:pict>
      </w:r>
      <w:r w:rsidRPr="00970897">
        <w:rPr>
          <w:rFonts w:ascii="Verdana" w:eastAsia="Times New Roman" w:hAnsi="Verdana" w:cs="Times New Roman"/>
          <w:sz w:val="21"/>
          <w:szCs w:val="21"/>
        </w:rPr>
        <w:t xml:space="preserve">- объем (количество) коммунального ресурса (тепловая энергия, холодная вода, горячая вода, сточные воды, газ, электрическая энергия), приходящийся на </w:t>
      </w:r>
      <w:r w:rsidRPr="00970897">
        <w:rPr>
          <w:rFonts w:ascii="Verdana" w:eastAsia="Times New Roman" w:hAnsi="Verdana" w:cs="Times New Roman"/>
          <w:sz w:val="21"/>
          <w:szCs w:val="21"/>
        </w:rPr>
        <w:lastRenderedPageBreak/>
        <w:t>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08" type="#_x0000_t75" alt="Рисунок 32851" style="width:24pt;height:24pt"/>
        </w:pict>
      </w:r>
      <w:r w:rsidRPr="00970897">
        <w:rPr>
          <w:rFonts w:ascii="Verdana" w:eastAsia="Times New Roman" w:hAnsi="Verdana" w:cs="Times New Roman"/>
          <w:sz w:val="21"/>
          <w:szCs w:val="21"/>
        </w:rPr>
        <w:t>- тариф на соответствующий коммунальный ресурс, установленный в соответствии с законодательством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109" type="#_x0000_t75" alt="Рисунок 32852"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10" type="#_x0000_t75" alt="Рисунок 32853" style="width:24pt;height:24pt"/>
        </w:pict>
      </w:r>
      <w:r w:rsidRPr="00970897">
        <w:rPr>
          <w:rFonts w:ascii="Verdana" w:eastAsia="Times New Roman" w:hAnsi="Verdana" w:cs="Times New Roman"/>
          <w:sz w:val="21"/>
          <w:szCs w:val="21"/>
        </w:rPr>
        <w:t>-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пунктами 11 - 17 настоящего приложения;</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11" type="#_x0000_t75" alt="Рисунок 32854" style="width:24pt;height:24pt"/>
        </w:pict>
      </w:r>
      <w:r w:rsidRPr="00970897">
        <w:rPr>
          <w:rFonts w:ascii="Verdana" w:eastAsia="Times New Roman" w:hAnsi="Verdana" w:cs="Times New Roman"/>
          <w:sz w:val="21"/>
          <w:szCs w:val="21"/>
        </w:rPr>
        <w:t>- жилая площадь j-й принадлежащей потребителю (находящейся в его пользовании) комнаты (комнат) в i-й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12" type="#_x0000_t75" alt="Рисунок 32855" style="width:24pt;height:24pt"/>
        </w:pict>
      </w:r>
      <w:r w:rsidRPr="00970897">
        <w:rPr>
          <w:rFonts w:ascii="Verdana" w:eastAsia="Times New Roman" w:hAnsi="Verdana" w:cs="Times New Roman"/>
          <w:sz w:val="21"/>
          <w:szCs w:val="21"/>
        </w:rPr>
        <w:t>- общая жилая площадь комнат в i-й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IV. Расчет размера платы за коммунальную услугу</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по отоплению и (или) горячему водоснабжению,</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предоставленную за расчетный период потребителю</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в жилом помещении (квартире) или нежилом помещении</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при самостоятельном производстве исполнителем</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в многоквартирном доме коммунальной услуги</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по отоплению и (или) горячему водоснабжению</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(при отсутствии централизованного теплоснабжения</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и (или) горячего водоснабжения)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18: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113" type="#_x0000_t75" alt="Рисунок 32856"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14" type="#_x0000_t75" alt="Рисунок 32857" style="width:24pt;height:24pt"/>
        </w:pict>
      </w:r>
      <w:r w:rsidRPr="00970897">
        <w:rPr>
          <w:rFonts w:ascii="Verdana" w:eastAsia="Times New Roman" w:hAnsi="Verdana" w:cs="Times New Roman"/>
          <w:sz w:val="21"/>
          <w:szCs w:val="21"/>
        </w:rP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15" type="#_x0000_t75" alt="Рисунок 32858" style="width:24pt;height:24pt"/>
        </w:pict>
      </w:r>
      <w:r w:rsidRPr="00970897">
        <w:rPr>
          <w:rFonts w:ascii="Verdana" w:eastAsia="Times New Roman" w:hAnsi="Verdana" w:cs="Times New Roman"/>
          <w:sz w:val="21"/>
          <w:szCs w:val="21"/>
        </w:rPr>
        <w:t>- общая площадь i-го жилого помещения (квартиры) или нежилого помещения в многоквартирном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16" type="#_x0000_t75" alt="Рисунок 32859" style="width:24pt;height:24pt"/>
        </w:pict>
      </w:r>
      <w:r w:rsidRPr="00970897">
        <w:rPr>
          <w:rFonts w:ascii="Verdana" w:eastAsia="Times New Roman" w:hAnsi="Verdana" w:cs="Times New Roman"/>
          <w:sz w:val="21"/>
          <w:szCs w:val="21"/>
        </w:rPr>
        <w:t>- общая площадь всех жилых помещений (квартир) и нежилых помещений в многоквартирном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17" type="#_x0000_t75" alt="Рисунок 32860" style="width:24pt;height:24pt"/>
        </w:pict>
      </w:r>
      <w:r w:rsidRPr="00970897">
        <w:rPr>
          <w:rFonts w:ascii="Verdana" w:eastAsia="Times New Roman" w:hAnsi="Verdana" w:cs="Times New Roman"/>
          <w:sz w:val="21"/>
          <w:szCs w:val="21"/>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14.02.2015 N 129)</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118" type="#_x0000_t75" alt="Рисунок 32861"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19" type="#_x0000_t75" alt="Рисунок 32862" style="width:24pt;height:24pt"/>
        </w:pict>
      </w:r>
      <w:r w:rsidRPr="00970897">
        <w:rPr>
          <w:rFonts w:ascii="Verdana" w:eastAsia="Times New Roman" w:hAnsi="Verdana" w:cs="Times New Roman"/>
          <w:sz w:val="21"/>
          <w:szCs w:val="21"/>
        </w:rPr>
        <w:t>-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120" type="#_x0000_t75" alt="Рисунок 32863"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21" type="#_x0000_t75" alt="Рисунок 32864" style="width:24pt;height:24pt"/>
        </w:pict>
      </w:r>
      <w:r w:rsidRPr="00970897">
        <w:rPr>
          <w:rFonts w:ascii="Verdana" w:eastAsia="Times New Roman" w:hAnsi="Verdana" w:cs="Times New Roman"/>
          <w:sz w:val="21"/>
          <w:szCs w:val="21"/>
        </w:rP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Q</w:t>
      </w:r>
      <w:r w:rsidRPr="00970897">
        <w:rPr>
          <w:rFonts w:ascii="Verdana" w:eastAsia="Times New Roman" w:hAnsi="Verdana" w:cs="Times New Roman"/>
          <w:sz w:val="14"/>
          <w:szCs w:val="14"/>
          <w:vertAlign w:val="subscript"/>
        </w:rPr>
        <w:t>гв</w:t>
      </w:r>
      <w:r w:rsidRPr="00970897">
        <w:rPr>
          <w:rFonts w:ascii="Verdana" w:eastAsia="Times New Roman" w:hAnsi="Verdana" w:cs="Times New Roman"/>
          <w:sz w:val="21"/>
          <w:szCs w:val="21"/>
        </w:rPr>
        <w:t xml:space="preserve"> + Q</w:t>
      </w:r>
      <w:r w:rsidRPr="00970897">
        <w:rPr>
          <w:rFonts w:ascii="Verdana" w:eastAsia="Times New Roman" w:hAnsi="Verdana" w:cs="Times New Roman"/>
          <w:sz w:val="14"/>
          <w:szCs w:val="14"/>
          <w:vertAlign w:val="subscript"/>
        </w:rPr>
        <w:t>от</w:t>
      </w:r>
      <w:r w:rsidRPr="00970897">
        <w:rPr>
          <w:rFonts w:ascii="Verdana" w:eastAsia="Times New Roman" w:hAnsi="Verdana" w:cs="Times New Roman"/>
          <w:sz w:val="21"/>
          <w:szCs w:val="21"/>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пунктом 54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22" type="#_x0000_t75" alt="Рисунок 32865" style="width:24pt;height:24pt"/>
        </w:pict>
      </w:r>
      <w:r w:rsidRPr="00970897">
        <w:rPr>
          <w:rFonts w:ascii="Verdana" w:eastAsia="Times New Roman" w:hAnsi="Verdana" w:cs="Times New Roman"/>
          <w:sz w:val="21"/>
          <w:szCs w:val="21"/>
        </w:rPr>
        <w:t xml:space="preserve">и </w:t>
      </w:r>
      <w:r w:rsidRPr="00970897">
        <w:rPr>
          <w:rFonts w:ascii="Verdana" w:eastAsia="Times New Roman" w:hAnsi="Verdana" w:cs="Times New Roman"/>
          <w:sz w:val="21"/>
          <w:szCs w:val="21"/>
        </w:rPr>
        <w:pict>
          <v:shape id="_x0000_i1123" type="#_x0000_t75" alt="Рисунок 32866" style="width:24pt;height:24pt"/>
        </w:pict>
      </w:r>
      <w:r w:rsidRPr="00970897">
        <w:rPr>
          <w:rFonts w:ascii="Verdana" w:eastAsia="Times New Roman" w:hAnsi="Verdana" w:cs="Times New Roman"/>
          <w:sz w:val="21"/>
          <w:szCs w:val="21"/>
        </w:rPr>
        <w:t>- показатели объема (количества) потребленной за расчетный период тепловой энергии, определяемые в соответствии с формулой 3(3), предусмотренной настоящим приложением;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S</w:t>
      </w:r>
      <w:r w:rsidRPr="00970897">
        <w:rPr>
          <w:rFonts w:ascii="Verdana" w:eastAsia="Times New Roman" w:hAnsi="Verdana" w:cs="Times New Roman"/>
          <w:sz w:val="21"/>
        </w:rPr>
        <w:t>i</w:t>
      </w:r>
      <w:r w:rsidRPr="00970897">
        <w:rPr>
          <w:rFonts w:ascii="Verdana" w:eastAsia="Times New Roman" w:hAnsi="Verdana" w:cs="Times New Roman"/>
          <w:sz w:val="21"/>
          <w:szCs w:val="21"/>
        </w:rPr>
        <w:t xml:space="preserve"> - общая площадь i-го жилого помещения (квартиры) или нежилого помещения в многоквартирном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S</w:t>
      </w:r>
      <w:r w:rsidRPr="00970897">
        <w:rPr>
          <w:rFonts w:ascii="Verdana" w:eastAsia="Times New Roman" w:hAnsi="Verdana" w:cs="Times New Roman"/>
          <w:sz w:val="14"/>
          <w:szCs w:val="14"/>
          <w:vertAlign w:val="subscript"/>
        </w:rPr>
        <w:t>об</w:t>
      </w:r>
      <w:r w:rsidRPr="00970897">
        <w:rPr>
          <w:rFonts w:ascii="Verdana" w:eastAsia="Times New Roman" w:hAnsi="Verdana" w:cs="Times New Roman"/>
          <w:sz w:val="21"/>
          <w:szCs w:val="21"/>
        </w:rPr>
        <w:t xml:space="preserve"> - общая площадь всех жилых помещений (квартир) и нежилых помещений в многоквартирном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24" type="#_x0000_t75" alt="Рисунок 32867" style="width:24pt;height:24pt"/>
        </w:pict>
      </w:r>
      <w:r w:rsidRPr="00970897">
        <w:rPr>
          <w:rFonts w:ascii="Verdana" w:eastAsia="Times New Roman" w:hAnsi="Verdana" w:cs="Times New Roman"/>
          <w:sz w:val="21"/>
          <w:szCs w:val="21"/>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20(1)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20(2). Размер платы за коммунальную услугу по отоплению в i-м жилом или нежилом помещении в многоквартирном доме, определенный по формуле 18(1), при оплате равномерно в течение календарного года корректируется один раз в год исполнителем по формуле 18(3):</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Р</w:t>
      </w:r>
      <w:r w:rsidRPr="00970897">
        <w:rPr>
          <w:rFonts w:ascii="Verdana" w:eastAsia="Times New Roman" w:hAnsi="Verdana" w:cs="Times New Roman"/>
          <w:sz w:val="21"/>
        </w:rPr>
        <w:t>i</w:t>
      </w:r>
      <w:r w:rsidRPr="00970897">
        <w:rPr>
          <w:rFonts w:ascii="Verdana" w:eastAsia="Times New Roman" w:hAnsi="Verdana" w:cs="Times New Roman"/>
          <w:sz w:val="21"/>
          <w:szCs w:val="21"/>
        </w:rPr>
        <w:t xml:space="preserve"> = Р</w:t>
      </w:r>
      <w:r w:rsidRPr="00970897">
        <w:rPr>
          <w:rFonts w:ascii="Verdana" w:eastAsia="Times New Roman" w:hAnsi="Verdana" w:cs="Times New Roman"/>
          <w:sz w:val="21"/>
        </w:rPr>
        <w:t>кр.i</w:t>
      </w:r>
      <w:r w:rsidRPr="00970897">
        <w:rPr>
          <w:rFonts w:ascii="Verdana" w:eastAsia="Times New Roman" w:hAnsi="Verdana" w:cs="Times New Roman"/>
          <w:sz w:val="21"/>
          <w:szCs w:val="21"/>
        </w:rPr>
        <w:t xml:space="preserve"> - Р</w:t>
      </w:r>
      <w:r w:rsidRPr="00970897">
        <w:rPr>
          <w:rFonts w:ascii="Verdana" w:eastAsia="Times New Roman" w:hAnsi="Verdana" w:cs="Times New Roman"/>
          <w:sz w:val="21"/>
        </w:rPr>
        <w:t>пр.i</w: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P</w:t>
      </w:r>
      <w:r w:rsidRPr="00970897">
        <w:rPr>
          <w:rFonts w:ascii="Verdana" w:eastAsia="Times New Roman" w:hAnsi="Verdana" w:cs="Times New Roman"/>
          <w:sz w:val="14"/>
          <w:szCs w:val="14"/>
          <w:vertAlign w:val="subscript"/>
        </w:rPr>
        <w:t>кр.i</w:t>
      </w:r>
      <w:r w:rsidRPr="00970897">
        <w:rPr>
          <w:rFonts w:ascii="Verdana" w:eastAsia="Times New Roman" w:hAnsi="Verdana" w:cs="Times New Roman"/>
          <w:sz w:val="21"/>
          <w:szCs w:val="21"/>
        </w:rPr>
        <w:t xml:space="preserve"> - размер платы за коммунальную услугу по отоплению в i-м жилом или нежилом помещении в многоквартирном доме, определенный по формуле 18(1)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w:t>
      </w:r>
      <w:r w:rsidRPr="00970897">
        <w:rPr>
          <w:rFonts w:ascii="Verdana" w:eastAsia="Times New Roman" w:hAnsi="Verdana" w:cs="Times New Roman"/>
          <w:sz w:val="21"/>
          <w:szCs w:val="21"/>
        </w:rPr>
        <w:lastRenderedPageBreak/>
        <w:t>входящем в состав общего имущества в многоквартирном доме, с использованием которого была произведена коммунальная услуга по отоплению;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P</w:t>
      </w:r>
      <w:r w:rsidRPr="00970897">
        <w:rPr>
          <w:rFonts w:ascii="Verdana" w:eastAsia="Times New Roman" w:hAnsi="Verdana" w:cs="Times New Roman"/>
          <w:sz w:val="14"/>
          <w:szCs w:val="14"/>
          <w:vertAlign w:val="subscript"/>
        </w:rPr>
        <w:t>пр.i</w:t>
      </w:r>
      <w:r w:rsidRPr="00970897">
        <w:rPr>
          <w:rFonts w:ascii="Verdana" w:eastAsia="Times New Roman" w:hAnsi="Verdana" w:cs="Times New Roman"/>
          <w:sz w:val="21"/>
          <w:szCs w:val="21"/>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формулой 18(1), предусмотренной настоящим приложением, исходя из среднемесячного потребления тепловой энергии за предыдущий год.</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20(2)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19:</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125" type="#_x0000_t75" alt="Рисунок 32868"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26" type="#_x0000_t75" alt="Рисунок 32869" style="width:24pt;height:24pt"/>
        </w:pict>
      </w:r>
      <w:r w:rsidRPr="00970897">
        <w:rPr>
          <w:rFonts w:ascii="Verdana" w:eastAsia="Times New Roman" w:hAnsi="Verdana" w:cs="Times New Roman"/>
          <w:sz w:val="21"/>
          <w:szCs w:val="21"/>
        </w:rPr>
        <w:t>- размер платы за коммунальную услугу по отоплению за расчетный период, определенный в соответствии с пунктом 54, предусмотренным настоящим приложением, для i-й коммунальной квартиры;</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27" type="#_x0000_t75" alt="Рисунок 32870" style="width:24pt;height:24pt"/>
        </w:pict>
      </w:r>
      <w:r w:rsidRPr="00970897">
        <w:rPr>
          <w:rFonts w:ascii="Verdana" w:eastAsia="Times New Roman" w:hAnsi="Verdana" w:cs="Times New Roman"/>
          <w:sz w:val="21"/>
          <w:szCs w:val="21"/>
        </w:rPr>
        <w:t>- жилая площадь j-й принадлежащей потребителю (находящейся в его пользовании) комнаты (комнат) в i-й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28" type="#_x0000_t75" alt="Рисунок 32871" style="width:24pt;height:24pt"/>
        </w:pict>
      </w:r>
      <w:r w:rsidRPr="00970897">
        <w:rPr>
          <w:rFonts w:ascii="Verdana" w:eastAsia="Times New Roman" w:hAnsi="Verdana" w:cs="Times New Roman"/>
          <w:sz w:val="21"/>
          <w:szCs w:val="21"/>
        </w:rPr>
        <w:t>- общая жилая площадь комнат в i-й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129" type="#_x0000_t75" alt="Рисунок 32872"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30" type="#_x0000_t75" alt="Рисунок 32873" style="width:24pt;height:24pt"/>
        </w:pict>
      </w:r>
      <w:r w:rsidRPr="00970897">
        <w:rPr>
          <w:rFonts w:ascii="Verdana" w:eastAsia="Times New Roman" w:hAnsi="Verdana" w:cs="Times New Roman"/>
          <w:sz w:val="21"/>
          <w:szCs w:val="21"/>
        </w:rPr>
        <w:t>-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в нежилом помещении - из расчетного объема горячей воды, потребленной в нежилых помещениях, определяемого в соответствии с пунктом 43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31" type="#_x0000_t75" alt="Рисунок 32874" style="width:24pt;height:24pt"/>
        </w:pict>
      </w:r>
      <w:r w:rsidRPr="00970897">
        <w:rPr>
          <w:rFonts w:ascii="Verdana" w:eastAsia="Times New Roman" w:hAnsi="Verdana" w:cs="Times New Roman"/>
          <w:sz w:val="21"/>
          <w:szCs w:val="21"/>
        </w:rPr>
        <w:t>- тариф на холодную воду, установленный в соответствии с законодательством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32" type="#_x0000_t75" alt="Рисунок 32875" style="width:24pt;height:24pt"/>
        </w:pict>
      </w:r>
      <w:r w:rsidRPr="00970897">
        <w:rPr>
          <w:rFonts w:ascii="Verdana" w:eastAsia="Times New Roman" w:hAnsi="Verdana" w:cs="Times New Roman"/>
          <w:sz w:val="21"/>
          <w:szCs w:val="21"/>
        </w:rPr>
        <w:t>-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133" type="#_x0000_t75" alt="Рисунок 32876" style="width:24pt;height:24pt"/>
        </w:pict>
      </w:r>
      <w:r w:rsidRPr="00970897">
        <w:rPr>
          <w:rFonts w:ascii="Verdana" w:eastAsia="Times New Roman" w:hAnsi="Verdana" w:cs="Times New Roman"/>
          <w:sz w:val="21"/>
          <w:szCs w:val="21"/>
        </w:rPr>
        <w:t>,</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34" type="#_x0000_t75" alt="Рисунок 32877" style="width:24pt;height:24pt"/>
        </w:pict>
      </w:r>
      <w:r w:rsidRPr="00970897">
        <w:rPr>
          <w:rFonts w:ascii="Verdana" w:eastAsia="Times New Roman" w:hAnsi="Verdana" w:cs="Times New Roman"/>
          <w:sz w:val="21"/>
          <w:szCs w:val="21"/>
        </w:rPr>
        <w:t>-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35" type="#_x0000_t75" alt="Рисунок 32878" style="width:24pt;height:24pt"/>
        </w:pict>
      </w:r>
      <w:r w:rsidRPr="00970897">
        <w:rPr>
          <w:rFonts w:ascii="Verdana" w:eastAsia="Times New Roman" w:hAnsi="Verdana" w:cs="Times New Roman"/>
          <w:sz w:val="21"/>
          <w:szCs w:val="21"/>
        </w:rPr>
        <w:t>-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пунктом 54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36" type="#_x0000_t75" alt="Рисунок 32879" style="width:24pt;height:24pt"/>
        </w:pict>
      </w:r>
      <w:r w:rsidRPr="00970897">
        <w:rPr>
          <w:rFonts w:ascii="Verdana" w:eastAsia="Times New Roman" w:hAnsi="Verdana" w:cs="Times New Roman"/>
          <w:sz w:val="21"/>
          <w:szCs w:val="21"/>
        </w:rPr>
        <w:t>- норматив расхода тепловой энергии, используемой на подогрев воды в целях предоставления коммунальной услуги по горячему водоснабжению;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37" type="#_x0000_t75" alt="Рисунок 32880" style="width:24pt;height:24pt"/>
        </w:pict>
      </w:r>
      <w:r w:rsidRPr="00970897">
        <w:rPr>
          <w:rFonts w:ascii="Verdana" w:eastAsia="Times New Roman" w:hAnsi="Verdana" w:cs="Times New Roman"/>
          <w:sz w:val="21"/>
          <w:szCs w:val="21"/>
        </w:rPr>
        <w:t>- тариф на v-й коммунальный ресурс, установленный в соответствии с законодательством Российской Федерации.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22 в ред. Постановления Правительства РФ от 14.02.2015 N 129)</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138" type="#_x0000_t75" alt="Рисунок 32881"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39" type="#_x0000_t75" alt="Рисунок 32882" style="width:24pt;height:24pt"/>
        </w:pict>
      </w:r>
      <w:r w:rsidRPr="00970897">
        <w:rPr>
          <w:rFonts w:ascii="Verdana" w:eastAsia="Times New Roman" w:hAnsi="Verdana" w:cs="Times New Roman"/>
          <w:sz w:val="21"/>
          <w:szCs w:val="21"/>
        </w:rPr>
        <w:t>-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наличии коллективного (общедомового) прибора учета горячей воды - по формуле 12, предусмотренной настоящим приложением;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формуле 11.2, предусмотренной настоящим приложением.</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22(1) введен Постановлением Правительства РФ от 14.02.2015 N 129)</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пункту 54 Правил определяется по формуле 20(3):</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140" type="#_x0000_t75" alt="Рисунок 32883"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K</w:t>
      </w:r>
      <w:r w:rsidRPr="00970897">
        <w:rPr>
          <w:rFonts w:ascii="Verdana" w:eastAsia="Times New Roman" w:hAnsi="Verdana" w:cs="Times New Roman"/>
          <w:sz w:val="14"/>
          <w:szCs w:val="14"/>
          <w:vertAlign w:val="subscript"/>
        </w:rPr>
        <w:t>пов</w:t>
      </w:r>
      <w:r w:rsidRPr="00970897">
        <w:rPr>
          <w:rFonts w:ascii="Verdana" w:eastAsia="Times New Roman" w:hAnsi="Verdana" w:cs="Times New Roman"/>
          <w:sz w:val="21"/>
          <w:szCs w:val="21"/>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41" type="#_x0000_t75" alt="Рисунок 32884" style="width:24pt;height:24pt"/>
        </w:pict>
      </w:r>
      <w:r w:rsidRPr="00970897">
        <w:rPr>
          <w:rFonts w:ascii="Verdana" w:eastAsia="Times New Roman" w:hAnsi="Verdana" w:cs="Times New Roman"/>
          <w:sz w:val="21"/>
          <w:szCs w:val="21"/>
        </w:rPr>
        <w:t>-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Т</w:t>
      </w:r>
      <w:r w:rsidRPr="00970897">
        <w:rPr>
          <w:rFonts w:ascii="Verdana" w:eastAsia="Times New Roman" w:hAnsi="Verdana" w:cs="Times New Roman"/>
          <w:sz w:val="21"/>
        </w:rPr>
        <w:t>хв</w:t>
      </w:r>
      <w:r w:rsidRPr="00970897">
        <w:rPr>
          <w:rFonts w:ascii="Verdana" w:eastAsia="Times New Roman" w:hAnsi="Verdana" w:cs="Times New Roman"/>
          <w:sz w:val="21"/>
          <w:szCs w:val="21"/>
        </w:rPr>
        <w:t xml:space="preserve"> - тариф на холодную воду, установленный в соответствии с законодательством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42" type="#_x0000_t75" alt="Рисунок 32885" style="width:24pt;height:24pt"/>
        </w:pict>
      </w:r>
      <w:r w:rsidRPr="00970897">
        <w:rPr>
          <w:rFonts w:ascii="Verdana" w:eastAsia="Times New Roman" w:hAnsi="Verdana" w:cs="Times New Roman"/>
          <w:sz w:val="21"/>
          <w:szCs w:val="21"/>
        </w:rPr>
        <w:t xml:space="preserve">- удельный расход v-го коммунального ресурса на подогрев воды, утвержденный в соответствии с законодательством Российской Федерации </w:t>
      </w:r>
      <w:r w:rsidRPr="00970897">
        <w:rPr>
          <w:rFonts w:ascii="Verdana" w:eastAsia="Times New Roman" w:hAnsi="Verdana" w:cs="Times New Roman"/>
          <w:sz w:val="21"/>
          <w:szCs w:val="21"/>
        </w:rPr>
        <w:lastRenderedPageBreak/>
        <w:t>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формуле 20(1).</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22(2)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143" type="#_x0000_t75" alt="Рисунок 32886"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44" type="#_x0000_t75" alt="Рисунок 32887" style="width:24pt;height:24pt"/>
        </w:pict>
      </w:r>
      <w:r w:rsidRPr="00970897">
        <w:rPr>
          <w:rFonts w:ascii="Verdana" w:eastAsia="Times New Roman" w:hAnsi="Verdana" w:cs="Times New Roman"/>
          <w:sz w:val="21"/>
          <w:szCs w:val="21"/>
        </w:rPr>
        <w:t>-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45" type="#_x0000_t75" alt="Рисунок 32888" style="width:24pt;height:24pt"/>
        </w:pict>
      </w:r>
      <w:r w:rsidRPr="00970897">
        <w:rPr>
          <w:rFonts w:ascii="Verdana" w:eastAsia="Times New Roman" w:hAnsi="Verdana" w:cs="Times New Roman"/>
          <w:sz w:val="21"/>
          <w:szCs w:val="21"/>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46" type="#_x0000_t75" alt="Рисунок 32889" style="width:24pt;height:24pt"/>
        </w:pict>
      </w:r>
      <w:r w:rsidRPr="00970897">
        <w:rPr>
          <w:rFonts w:ascii="Verdana" w:eastAsia="Times New Roman" w:hAnsi="Verdana" w:cs="Times New Roman"/>
          <w:sz w:val="21"/>
          <w:szCs w:val="21"/>
        </w:rPr>
        <w:t>- количество граждан, постоянно и временно проживающих в i-й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147" type="#_x0000_t75" alt="Рисунок 32890"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48" type="#_x0000_t75" alt="Рисунок 32891" style="width:24pt;height:24pt"/>
        </w:pict>
      </w:r>
      <w:r w:rsidRPr="00970897">
        <w:rPr>
          <w:rFonts w:ascii="Verdana" w:eastAsia="Times New Roman" w:hAnsi="Verdana" w:cs="Times New Roman"/>
          <w:sz w:val="21"/>
          <w:szCs w:val="21"/>
        </w:rPr>
        <w:t>-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формулой 20.2, предусмотренной настоящим приложением;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49" type="#_x0000_t75" alt="Рисунок 32892" style="width:24pt;height:24pt"/>
        </w:pict>
      </w:r>
      <w:r w:rsidRPr="00970897">
        <w:rPr>
          <w:rFonts w:ascii="Verdana" w:eastAsia="Times New Roman" w:hAnsi="Verdana" w:cs="Times New Roman"/>
          <w:sz w:val="21"/>
          <w:szCs w:val="21"/>
        </w:rPr>
        <w:t>- площадь j-й комнаты в i-й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50" type="#_x0000_t75" alt="Рисунок 32893" style="width:24pt;height:24pt"/>
        </w:pict>
      </w:r>
      <w:r w:rsidRPr="00970897">
        <w:rPr>
          <w:rFonts w:ascii="Verdana" w:eastAsia="Times New Roman" w:hAnsi="Verdana" w:cs="Times New Roman"/>
          <w:sz w:val="21"/>
          <w:szCs w:val="21"/>
        </w:rPr>
        <w:t>- суммарная площадь жилых комнат в i-й коммунальной квартире.</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lastRenderedPageBreak/>
        <w:t>(п. 23(1) введен Постановлением Правительства РФ от 14.02.2015 N 129)</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21(1):</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151" type="#_x0000_t75" alt="Рисунок 32894"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К</w:t>
      </w:r>
      <w:r w:rsidRPr="00970897">
        <w:rPr>
          <w:rFonts w:ascii="Verdana" w:eastAsia="Times New Roman" w:hAnsi="Verdana" w:cs="Times New Roman"/>
          <w:sz w:val="14"/>
          <w:szCs w:val="14"/>
          <w:vertAlign w:val="subscript"/>
        </w:rPr>
        <w:t>пов</w:t>
      </w:r>
      <w:r w:rsidRPr="00970897">
        <w:rPr>
          <w:rFonts w:ascii="Verdana" w:eastAsia="Times New Roman" w:hAnsi="Verdana" w:cs="Times New Roman"/>
          <w:sz w:val="21"/>
          <w:szCs w:val="21"/>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52" type="#_x0000_t75" alt="Рисунок 32895" style="width:24pt;height:24pt"/>
        </w:pict>
      </w:r>
      <w:r w:rsidRPr="00970897">
        <w:rPr>
          <w:rFonts w:ascii="Verdana" w:eastAsia="Times New Roman" w:hAnsi="Verdana" w:cs="Times New Roman"/>
          <w:sz w:val="21"/>
          <w:szCs w:val="21"/>
        </w:rPr>
        <w:t>-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n</w:t>
      </w:r>
      <w:r w:rsidRPr="00970897">
        <w:rPr>
          <w:rFonts w:ascii="Verdana" w:eastAsia="Times New Roman" w:hAnsi="Verdana" w:cs="Times New Roman"/>
          <w:sz w:val="14"/>
          <w:szCs w:val="14"/>
          <w:vertAlign w:val="subscript"/>
        </w:rPr>
        <w:t>ji</w:t>
      </w:r>
      <w:r w:rsidRPr="00970897">
        <w:rPr>
          <w:rFonts w:ascii="Verdana" w:eastAsia="Times New Roman" w:hAnsi="Verdana" w:cs="Times New Roman"/>
          <w:sz w:val="21"/>
          <w:szCs w:val="21"/>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n</w:t>
      </w:r>
      <w:r w:rsidRPr="00970897">
        <w:rPr>
          <w:rFonts w:ascii="Verdana" w:eastAsia="Times New Roman" w:hAnsi="Verdana" w:cs="Times New Roman"/>
          <w:sz w:val="14"/>
          <w:szCs w:val="14"/>
          <w:vertAlign w:val="subscript"/>
        </w:rPr>
        <w:t>i</w:t>
      </w:r>
      <w:r w:rsidRPr="00970897">
        <w:rPr>
          <w:rFonts w:ascii="Verdana" w:eastAsia="Times New Roman" w:hAnsi="Verdana" w:cs="Times New Roman"/>
          <w:sz w:val="21"/>
          <w:szCs w:val="21"/>
        </w:rPr>
        <w:t xml:space="preserve"> - количество граждан, постоянно и временно проживающих в i-й коммунальной квартире.</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23(2)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V. Размер платы за коммунальную услугу,</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предоставленную за расчетный период потребителю</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в домовладении при использовании им земельного участка</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и расположенных на нем надворных построек, в случае, если</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домовладение не оборудовано индивидуальным прибором учета</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соответствующего вида коммунального ресурса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пункту 49 Правил по формуле 22:</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153" type="#_x0000_t75" alt="Рисунок 32896"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54" type="#_x0000_t75" alt="Рисунок 32897" style="width:24pt;height:24pt"/>
        </w:pict>
      </w:r>
      <w:r w:rsidRPr="00970897">
        <w:rPr>
          <w:rFonts w:ascii="Verdana" w:eastAsia="Times New Roman" w:hAnsi="Verdana" w:cs="Times New Roman"/>
          <w:sz w:val="21"/>
          <w:szCs w:val="21"/>
        </w:rPr>
        <w:t>-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55" type="#_x0000_t75" alt="Рисунок 32898" style="width:24pt;height:24pt"/>
        </w:pict>
      </w:r>
      <w:r w:rsidRPr="00970897">
        <w:rPr>
          <w:rFonts w:ascii="Verdana" w:eastAsia="Times New Roman" w:hAnsi="Verdana" w:cs="Times New Roman"/>
          <w:sz w:val="21"/>
          <w:szCs w:val="21"/>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56" type="#_x0000_t75" alt="Рисунок 32899" style="width:24pt;height:24pt"/>
        </w:pict>
      </w:r>
      <w:r w:rsidRPr="00970897">
        <w:rPr>
          <w:rFonts w:ascii="Verdana" w:eastAsia="Times New Roman" w:hAnsi="Verdana" w:cs="Times New Roman"/>
          <w:sz w:val="21"/>
          <w:szCs w:val="21"/>
        </w:rPr>
        <w:t>- тариф на коммунальный ресурс, установленный в соответствии с законодательством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VI. Расчет приходящегося на каждое жилое и нежилое</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помещение в многоквартирном доме количества единиц</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постоянной величины при расчете размера платы</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за коммунальную услугу при применении</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двухставочного тарифа (цены)</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приходящееся на все жилые помещения количество единиц постоянной величины распределяется между жилыми помещениями: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14.02.2015 N 129)</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VII. Расчет размера платы за коммунальную услугу</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по горячему водоснабжению, предоставленную потребителю</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за расчетный период в i-м жилом помещении (жилом доме,</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квартире) или нежилом помещении и на общедомовые нужды,</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в случае установления двухкомпонентных</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тарифов на горячую воду</w:t>
      </w:r>
    </w:p>
    <w:p w:rsidR="00970897" w:rsidRPr="00970897" w:rsidRDefault="00970897" w:rsidP="00970897">
      <w:pPr>
        <w:spacing w:after="0" w:line="240" w:lineRule="auto"/>
        <w:jc w:val="center"/>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(введен Постановлением Правительства РФ от 14.02.2015 N 129)</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26. Размер платы за коммунальную услугу по горячему водоснабжению в i-м жилом или нежилом помещении определяется по формуле 23:</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157" type="#_x0000_t75" alt="Рисунок 32900"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58" type="#_x0000_t75" alt="Рисунок 32901" style="width:24pt;height:24pt"/>
        </w:pict>
      </w:r>
      <w:r w:rsidRPr="00970897">
        <w:rPr>
          <w:rFonts w:ascii="Verdana" w:eastAsia="Times New Roman" w:hAnsi="Verdana" w:cs="Times New Roman"/>
          <w:sz w:val="21"/>
          <w:szCs w:val="21"/>
        </w:rPr>
        <w:t>-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нежилом помещении - из расчетного объема, определенного в соответствии с пунктом 43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Т</w:t>
      </w:r>
      <w:r w:rsidRPr="00970897">
        <w:rPr>
          <w:rFonts w:ascii="Verdana" w:eastAsia="Times New Roman" w:hAnsi="Verdana" w:cs="Times New Roman"/>
          <w:sz w:val="21"/>
        </w:rPr>
        <w:t>ХВ</w:t>
      </w:r>
      <w:r w:rsidRPr="00970897">
        <w:rPr>
          <w:rFonts w:ascii="Verdana" w:eastAsia="Times New Roman" w:hAnsi="Verdana" w:cs="Times New Roman"/>
          <w:sz w:val="21"/>
          <w:szCs w:val="21"/>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59" type="#_x0000_t75" alt="Рисунок 32902" style="width:24pt;height:24pt"/>
        </w:pict>
      </w:r>
      <w:r w:rsidRPr="00970897">
        <w:rPr>
          <w:rFonts w:ascii="Verdana" w:eastAsia="Times New Roman" w:hAnsi="Verdana" w:cs="Times New Roman"/>
          <w:sz w:val="21"/>
          <w:szCs w:val="21"/>
        </w:rPr>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970897">
        <w:rPr>
          <w:rFonts w:ascii="Verdana" w:eastAsia="Times New Roman" w:hAnsi="Verdana" w:cs="Times New Roman"/>
          <w:sz w:val="21"/>
          <w:szCs w:val="21"/>
        </w:rPr>
        <w:pict>
          <v:shape id="_x0000_i1160" type="#_x0000_t75" alt="Рисунок 32903" style="width:24pt;height:24pt"/>
        </w:pict>
      </w:r>
      <w:r w:rsidRPr="00970897">
        <w:rPr>
          <w:rFonts w:ascii="Verdana" w:eastAsia="Times New Roman" w:hAnsi="Verdana" w:cs="Times New Roman"/>
          <w:sz w:val="21"/>
          <w:szCs w:val="21"/>
        </w:rPr>
        <w:t xml:space="preserve">и утвержденного норматива расхода тепловой энергии, </w:t>
      </w:r>
      <w:r w:rsidRPr="00970897">
        <w:rPr>
          <w:rFonts w:ascii="Verdana" w:eastAsia="Times New Roman" w:hAnsi="Verdana" w:cs="Times New Roman"/>
          <w:sz w:val="21"/>
          <w:szCs w:val="21"/>
        </w:rPr>
        <w:lastRenderedPageBreak/>
        <w:t>используемой на подогрев воды в целях предоставления коммунальной услуги по горячему водоснабжению;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61" type="#_x0000_t75" alt="Рисунок 32904" style="width:24pt;height:24pt"/>
        </w:pict>
      </w:r>
      <w:r w:rsidRPr="00970897">
        <w:rPr>
          <w:rFonts w:ascii="Verdana" w:eastAsia="Times New Roman" w:hAnsi="Verdana" w:cs="Times New Roman"/>
          <w:sz w:val="21"/>
          <w:szCs w:val="21"/>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162" type="#_x0000_t75" alt="Рисунок 32905"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K</w:t>
      </w:r>
      <w:r w:rsidRPr="00970897">
        <w:rPr>
          <w:rFonts w:ascii="Verdana" w:eastAsia="Times New Roman" w:hAnsi="Verdana" w:cs="Times New Roman"/>
          <w:sz w:val="14"/>
          <w:szCs w:val="14"/>
          <w:vertAlign w:val="subscript"/>
        </w:rPr>
        <w:t>пов</w:t>
      </w:r>
      <w:r w:rsidRPr="00970897">
        <w:rPr>
          <w:rFonts w:ascii="Verdana" w:eastAsia="Times New Roman" w:hAnsi="Verdana" w:cs="Times New Roman"/>
          <w:sz w:val="21"/>
          <w:szCs w:val="21"/>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63" type="#_x0000_t75" alt="Рисунок 32906" style="width:24pt;height:24pt"/>
        </w:pict>
      </w:r>
      <w:r w:rsidRPr="00970897">
        <w:rPr>
          <w:rFonts w:ascii="Verdana" w:eastAsia="Times New Roman" w:hAnsi="Verdana" w:cs="Times New Roman"/>
          <w:sz w:val="21"/>
          <w:szCs w:val="21"/>
        </w:rPr>
        <w:t>-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Т</w:t>
      </w:r>
      <w:r w:rsidRPr="00970897">
        <w:rPr>
          <w:rFonts w:ascii="Verdana" w:eastAsia="Times New Roman" w:hAnsi="Verdana" w:cs="Times New Roman"/>
          <w:sz w:val="21"/>
        </w:rPr>
        <w:t>хв</w:t>
      </w:r>
      <w:r w:rsidRPr="00970897">
        <w:rPr>
          <w:rFonts w:ascii="Verdana" w:eastAsia="Times New Roman" w:hAnsi="Verdana" w:cs="Times New Roman"/>
          <w:sz w:val="21"/>
          <w:szCs w:val="21"/>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64" type="#_x0000_t75" alt="Рисунок 32907" style="width:24pt;height:24pt"/>
        </w:pict>
      </w:r>
      <w:r w:rsidRPr="00970897">
        <w:rPr>
          <w:rFonts w:ascii="Verdana" w:eastAsia="Times New Roman" w:hAnsi="Verdana" w:cs="Times New Roman"/>
          <w:sz w:val="21"/>
          <w:szCs w:val="21"/>
        </w:rPr>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970897">
        <w:rPr>
          <w:rFonts w:ascii="Verdana" w:eastAsia="Times New Roman" w:hAnsi="Verdana" w:cs="Times New Roman"/>
          <w:sz w:val="21"/>
          <w:szCs w:val="21"/>
        </w:rPr>
        <w:pict>
          <v:shape id="_x0000_i1165" type="#_x0000_t75" alt="Рисунок 32908" style="width:24pt;height:24pt"/>
        </w:pict>
      </w:r>
      <w:r w:rsidRPr="00970897">
        <w:rPr>
          <w:rFonts w:ascii="Verdana" w:eastAsia="Times New Roman" w:hAnsi="Verdana" w:cs="Times New Roman"/>
          <w:sz w:val="21"/>
          <w:szCs w:val="21"/>
        </w:rPr>
        <w:t>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Т</w:t>
      </w:r>
      <w:r w:rsidRPr="00970897">
        <w:rPr>
          <w:rFonts w:ascii="Verdana" w:eastAsia="Times New Roman" w:hAnsi="Verdana" w:cs="Times New Roman"/>
          <w:sz w:val="21"/>
        </w:rPr>
        <w:t>Т/Э</w:t>
      </w:r>
      <w:r w:rsidRPr="00970897">
        <w:rPr>
          <w:rFonts w:ascii="Verdana" w:eastAsia="Times New Roman" w:hAnsi="Verdana" w:cs="Times New Roman"/>
          <w:sz w:val="21"/>
          <w:szCs w:val="21"/>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26(1) 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166" type="#_x0000_t75" alt="Рисунок 32909" style="width:24pt;height:24pt"/>
        </w:pict>
      </w:r>
      <w:r w:rsidRPr="00970897">
        <w:rPr>
          <w:rFonts w:ascii="Verdana" w:eastAsia="Times New Roman" w:hAnsi="Verdana" w:cs="Times New Roman"/>
          <w:sz w:val="21"/>
          <w:szCs w:val="21"/>
        </w:rPr>
        <w:t>,</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67" type="#_x0000_t75" alt="Рисунок 32910" style="width:24pt;height:24pt"/>
        </w:pict>
      </w:r>
      <w:r w:rsidRPr="00970897">
        <w:rPr>
          <w:rFonts w:ascii="Verdana" w:eastAsia="Times New Roman" w:hAnsi="Verdana" w:cs="Times New Roman"/>
          <w:sz w:val="21"/>
          <w:szCs w:val="21"/>
        </w:rPr>
        <w:t>-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наличии коллективного (общедомового) прибора учета горячей воды - по формуле 12, предусмотренной настоящим приложением;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отсутствии коллективного (общедомового) прибора учета горячей воды - по формуле 15, предусмотренной настоящим приложением;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Т</w:t>
      </w:r>
      <w:r w:rsidRPr="00970897">
        <w:rPr>
          <w:rFonts w:ascii="Verdana" w:eastAsia="Times New Roman" w:hAnsi="Verdana" w:cs="Times New Roman"/>
          <w:sz w:val="21"/>
        </w:rPr>
        <w:t>ХВ</w:t>
      </w:r>
      <w:r w:rsidRPr="00970897">
        <w:rPr>
          <w:rFonts w:ascii="Verdana" w:eastAsia="Times New Roman" w:hAnsi="Verdana" w:cs="Times New Roman"/>
          <w:sz w:val="21"/>
          <w:szCs w:val="21"/>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68" type="#_x0000_t75" alt="Рисунок 32911" style="width:24pt;height:24pt"/>
        </w:pict>
      </w:r>
      <w:r w:rsidRPr="00970897">
        <w:rPr>
          <w:rFonts w:ascii="Verdana" w:eastAsia="Times New Roman" w:hAnsi="Verdana" w:cs="Times New Roman"/>
          <w:sz w:val="21"/>
          <w:szCs w:val="21"/>
        </w:rPr>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970897">
        <w:rPr>
          <w:rFonts w:ascii="Verdana" w:eastAsia="Times New Roman" w:hAnsi="Verdana" w:cs="Times New Roman"/>
          <w:sz w:val="21"/>
          <w:szCs w:val="21"/>
        </w:rPr>
        <w:pict>
          <v:shape id="_x0000_i1169" type="#_x0000_t75" alt="Рисунок 32912" style="width:24pt;height:24pt"/>
        </w:pict>
      </w:r>
      <w:r w:rsidRPr="00970897">
        <w:rPr>
          <w:rFonts w:ascii="Verdana" w:eastAsia="Times New Roman" w:hAnsi="Verdana" w:cs="Times New Roman"/>
          <w:sz w:val="21"/>
          <w:szCs w:val="21"/>
        </w:rPr>
        <w:t>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70" type="#_x0000_t75" alt="Рисунок 32913" style="width:24pt;height:24pt"/>
        </w:pict>
      </w:r>
      <w:r w:rsidRPr="00970897">
        <w:rPr>
          <w:rFonts w:ascii="Verdana" w:eastAsia="Times New Roman" w:hAnsi="Verdana" w:cs="Times New Roman"/>
          <w:sz w:val="21"/>
          <w:szCs w:val="21"/>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VIII. Расчет размера платы за коммунальную услугу</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по горячему водоснабжению, предоставленную потребителю</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за расчетный период в занимаемой им j-й комнате (комнатах)</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в i-й коммунальной квартире, в случае установления</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двухкомпонентных тарифов на горячую воду</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Arial" w:eastAsia="Times New Roman" w:hAnsi="Arial" w:cs="Arial"/>
          <w:b/>
          <w:bCs/>
          <w:sz w:val="21"/>
          <w:szCs w:val="21"/>
        </w:rPr>
        <w:t>(горячее водоснабжение)</w:t>
      </w:r>
    </w:p>
    <w:p w:rsidR="00970897" w:rsidRPr="00970897" w:rsidRDefault="00970897" w:rsidP="00970897">
      <w:pPr>
        <w:spacing w:after="0" w:line="240" w:lineRule="auto"/>
        <w:jc w:val="center"/>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(введен Постановлением Правительства РФ от 14.02.2015 N 129)</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28. Размер платы за коммунальную услугу по горячему водоснабжению в j-й комнате (комнатах) в i-й коммунальной квартире определяется по формуле 25:</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171" type="#_x0000_t75" alt="Рисунок 32914" style="width:24pt;height:24pt"/>
        </w:pict>
      </w:r>
      <w:r w:rsidRPr="00970897">
        <w:rPr>
          <w:rFonts w:ascii="Verdana" w:eastAsia="Times New Roman" w:hAnsi="Verdana" w:cs="Times New Roman"/>
          <w:sz w:val="21"/>
          <w:szCs w:val="21"/>
        </w:rPr>
        <w:t>,</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72" type="#_x0000_t75" alt="Рисунок 32915" style="width:24pt;height:24pt"/>
        </w:pict>
      </w:r>
      <w:r w:rsidRPr="00970897">
        <w:rPr>
          <w:rFonts w:ascii="Verdana" w:eastAsia="Times New Roman" w:hAnsi="Verdana" w:cs="Times New Roman"/>
          <w:sz w:val="21"/>
          <w:szCs w:val="21"/>
        </w:rPr>
        <w:t>- объем горячей воды, приходящийся на j-ю комнату i-й коммунальной квартиры, рассчитанный по формуле 26:</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173" type="#_x0000_t75" alt="Рисунок 32916" style="width:24pt;height:24pt"/>
        </w:pict>
      </w:r>
      <w:r w:rsidRPr="00970897">
        <w:rPr>
          <w:rFonts w:ascii="Verdana" w:eastAsia="Times New Roman" w:hAnsi="Verdana" w:cs="Times New Roman"/>
          <w:sz w:val="21"/>
          <w:szCs w:val="21"/>
        </w:rPr>
        <w:t>,</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74" type="#_x0000_t75" alt="Рисунок 32917" style="width:24pt;height:24pt"/>
        </w:pict>
      </w:r>
      <w:r w:rsidRPr="00970897">
        <w:rPr>
          <w:rFonts w:ascii="Verdana" w:eastAsia="Times New Roman" w:hAnsi="Verdana" w:cs="Times New Roman"/>
          <w:sz w:val="21"/>
          <w:szCs w:val="21"/>
        </w:rPr>
        <w:t>- объем потребленной за расчетный период в i-й коммунальной квартире горячей воды, определенный в соответствии с пунктами 42 и 59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75" type="#_x0000_t75" alt="Рисунок 32918" style="width:24pt;height:24pt"/>
        </w:pict>
      </w:r>
      <w:r w:rsidRPr="00970897">
        <w:rPr>
          <w:rFonts w:ascii="Verdana" w:eastAsia="Times New Roman" w:hAnsi="Verdana" w:cs="Times New Roman"/>
          <w:sz w:val="21"/>
          <w:szCs w:val="21"/>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76" type="#_x0000_t75" alt="Рисунок 32919" style="width:24pt;height:24pt"/>
        </w:pict>
      </w:r>
      <w:r w:rsidRPr="00970897">
        <w:rPr>
          <w:rFonts w:ascii="Verdana" w:eastAsia="Times New Roman" w:hAnsi="Verdana" w:cs="Times New Roman"/>
          <w:sz w:val="21"/>
          <w:szCs w:val="21"/>
        </w:rPr>
        <w:t>- количество граждан, постоянно и временно проживающих в i-й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77" type="#_x0000_t75" alt="Рисунок 32920" style="width:24pt;height:24pt"/>
        </w:pict>
      </w:r>
      <w:r w:rsidRPr="00970897">
        <w:rPr>
          <w:rFonts w:ascii="Verdana" w:eastAsia="Times New Roman" w:hAnsi="Verdana" w:cs="Times New Roman"/>
          <w:sz w:val="21"/>
          <w:szCs w:val="21"/>
        </w:rPr>
        <w:t>-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178" type="#_x0000_t75" alt="Рисунок 32921" style="width:24pt;height:24pt"/>
        </w:pict>
      </w:r>
      <w:r w:rsidRPr="00970897">
        <w:rPr>
          <w:rFonts w:ascii="Verdana" w:eastAsia="Times New Roman" w:hAnsi="Verdana" w:cs="Times New Roman"/>
          <w:sz w:val="21"/>
          <w:szCs w:val="21"/>
        </w:rPr>
        <w:t>,</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79" type="#_x0000_t75" alt="Рисунок 32922" style="width:24pt;height:24pt"/>
        </w:pict>
      </w:r>
      <w:r w:rsidRPr="00970897">
        <w:rPr>
          <w:rFonts w:ascii="Verdana" w:eastAsia="Times New Roman" w:hAnsi="Verdana" w:cs="Times New Roman"/>
          <w:sz w:val="21"/>
          <w:szCs w:val="21"/>
        </w:rPr>
        <w:t>-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пунктом 26 настоящего приложения;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Т</w:t>
      </w:r>
      <w:r w:rsidRPr="00970897">
        <w:rPr>
          <w:rFonts w:ascii="Verdana" w:eastAsia="Times New Roman" w:hAnsi="Verdana" w:cs="Times New Roman"/>
          <w:sz w:val="21"/>
        </w:rPr>
        <w:t>ХВ</w:t>
      </w:r>
      <w:r w:rsidRPr="00970897">
        <w:rPr>
          <w:rFonts w:ascii="Verdana" w:eastAsia="Times New Roman" w:hAnsi="Verdana" w:cs="Times New Roman"/>
          <w:sz w:val="21"/>
          <w:szCs w:val="21"/>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80" type="#_x0000_t75" alt="Рисунок 32923" style="width:24pt;height:24pt"/>
        </w:pict>
      </w:r>
      <w:r w:rsidRPr="00970897">
        <w:rPr>
          <w:rFonts w:ascii="Verdana" w:eastAsia="Times New Roman" w:hAnsi="Verdana" w:cs="Times New Roman"/>
          <w:sz w:val="21"/>
          <w:szCs w:val="21"/>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181" type="#_x0000_t75" alt="Рисунок 32924"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К</w:t>
      </w:r>
      <w:r w:rsidRPr="00970897">
        <w:rPr>
          <w:rFonts w:ascii="Verdana" w:eastAsia="Times New Roman" w:hAnsi="Verdana" w:cs="Times New Roman"/>
          <w:sz w:val="14"/>
          <w:szCs w:val="14"/>
          <w:vertAlign w:val="subscript"/>
        </w:rPr>
        <w:t>пов</w:t>
      </w:r>
      <w:r w:rsidRPr="00970897">
        <w:rPr>
          <w:rFonts w:ascii="Verdana" w:eastAsia="Times New Roman" w:hAnsi="Verdana" w:cs="Times New Roman"/>
          <w:sz w:val="21"/>
          <w:szCs w:val="21"/>
        </w:rP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82" type="#_x0000_t75" alt="Рисунок 32925" style="width:24pt;height:24pt"/>
        </w:pict>
      </w:r>
      <w:r w:rsidRPr="00970897">
        <w:rPr>
          <w:rFonts w:ascii="Verdana" w:eastAsia="Times New Roman" w:hAnsi="Verdana" w:cs="Times New Roman"/>
          <w:sz w:val="21"/>
          <w:szCs w:val="21"/>
        </w:rPr>
        <w:t>- объем горячей воды, приходящийся на j-ю комнату i-й коммунальной квартиры, рассчитанный по формуле 26;</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83" type="#_x0000_t75" alt="Рисунок 32926" style="width:24pt;height:24pt"/>
        </w:pict>
      </w:r>
      <w:r w:rsidRPr="00970897">
        <w:rPr>
          <w:rFonts w:ascii="Verdana" w:eastAsia="Times New Roman" w:hAnsi="Verdana" w:cs="Times New Roman"/>
          <w:sz w:val="21"/>
          <w:szCs w:val="21"/>
        </w:rPr>
        <w:t>-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Т</w:t>
      </w:r>
      <w:r w:rsidRPr="00970897">
        <w:rPr>
          <w:rFonts w:ascii="Verdana" w:eastAsia="Times New Roman" w:hAnsi="Verdana" w:cs="Times New Roman"/>
          <w:sz w:val="21"/>
        </w:rPr>
        <w:t>ХВ</w:t>
      </w:r>
      <w:r w:rsidRPr="00970897">
        <w:rPr>
          <w:rFonts w:ascii="Verdana" w:eastAsia="Times New Roman" w:hAnsi="Verdana" w:cs="Times New Roman"/>
          <w:sz w:val="21"/>
          <w:szCs w:val="21"/>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Т</w:t>
      </w:r>
      <w:r w:rsidRPr="00970897">
        <w:rPr>
          <w:rFonts w:ascii="Verdana" w:eastAsia="Times New Roman" w:hAnsi="Verdana" w:cs="Times New Roman"/>
          <w:sz w:val="21"/>
        </w:rPr>
        <w:t>Т/Э</w:t>
      </w:r>
      <w:r w:rsidRPr="00970897">
        <w:rPr>
          <w:rFonts w:ascii="Verdana" w:eastAsia="Times New Roman" w:hAnsi="Verdana" w:cs="Times New Roman"/>
          <w:sz w:val="21"/>
          <w:szCs w:val="21"/>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(п. 28(1) введен Постановлением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184" type="#_x0000_t75" alt="Рисунок 32927" style="width:24pt;height:24pt"/>
        </w:pict>
      </w:r>
      <w:r w:rsidRPr="00970897">
        <w:rPr>
          <w:rFonts w:ascii="Verdana" w:eastAsia="Times New Roman" w:hAnsi="Verdana" w:cs="Times New Roman"/>
          <w:sz w:val="21"/>
          <w:szCs w:val="21"/>
        </w:rPr>
        <w:t>,</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85" type="#_x0000_t75" alt="Рисунок 32928" style="width:24pt;height:24pt"/>
        </w:pict>
      </w:r>
      <w:r w:rsidRPr="00970897">
        <w:rPr>
          <w:rFonts w:ascii="Verdana" w:eastAsia="Times New Roman" w:hAnsi="Verdana" w:cs="Times New Roman"/>
          <w:sz w:val="21"/>
          <w:szCs w:val="21"/>
        </w:rPr>
        <w:t>-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186" type="#_x0000_t75" alt="Рисунок 32929" style="width:24pt;height:24pt"/>
        </w:pict>
      </w:r>
      <w:r w:rsidRPr="00970897">
        <w:rPr>
          <w:rFonts w:ascii="Verdana" w:eastAsia="Times New Roman" w:hAnsi="Verdana" w:cs="Times New Roman"/>
          <w:sz w:val="21"/>
          <w:szCs w:val="21"/>
        </w:rPr>
        <w:t>,</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87" type="#_x0000_t75" alt="Рисунок 32930" style="width:24pt;height:24pt"/>
        </w:pict>
      </w:r>
      <w:r w:rsidRPr="00970897">
        <w:rPr>
          <w:rFonts w:ascii="Verdana" w:eastAsia="Times New Roman" w:hAnsi="Verdana" w:cs="Times New Roman"/>
          <w:sz w:val="21"/>
          <w:szCs w:val="21"/>
        </w:rPr>
        <w:t>- объем горячей воды, потребленной за расчетный период на общедомовые нужды, приходящийся на i-ю коммунальную квартиру, определенный в соответствии с пунктом 44 Правил и пунктом 27 настоящего приложения;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88" type="#_x0000_t75" alt="Рисунок 32931" style="width:24pt;height:24pt"/>
        </w:pict>
      </w:r>
      <w:r w:rsidRPr="00970897">
        <w:rPr>
          <w:rFonts w:ascii="Verdana" w:eastAsia="Times New Roman" w:hAnsi="Verdana" w:cs="Times New Roman"/>
          <w:sz w:val="21"/>
          <w:szCs w:val="21"/>
        </w:rPr>
        <w:t>- площадь j-й комнаты в i-й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89" type="#_x0000_t75" alt="Рисунок 32932" style="width:24pt;height:24pt"/>
        </w:pict>
      </w:r>
      <w:r w:rsidRPr="00970897">
        <w:rPr>
          <w:rFonts w:ascii="Verdana" w:eastAsia="Times New Roman" w:hAnsi="Verdana" w:cs="Times New Roman"/>
          <w:sz w:val="21"/>
          <w:szCs w:val="21"/>
        </w:rPr>
        <w:t>- суммарная площадь жилых комнат в i-й коммунальной квартире;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90" type="#_x0000_t75" alt="Рисунок 32933" style="width:24pt;height:24pt"/>
        </w:pict>
      </w:r>
      <w:r w:rsidRPr="00970897">
        <w:rPr>
          <w:rFonts w:ascii="Verdana" w:eastAsia="Times New Roman" w:hAnsi="Verdana" w:cs="Times New Roman"/>
          <w:sz w:val="21"/>
          <w:szCs w:val="21"/>
        </w:rPr>
        <w:t>-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191" type="#_x0000_t75" alt="Рисунок 32934" style="width:24pt;height:24pt"/>
        </w:pict>
      </w:r>
      <w:r w:rsidRPr="00970897">
        <w:rPr>
          <w:rFonts w:ascii="Verdana" w:eastAsia="Times New Roman" w:hAnsi="Verdana" w:cs="Times New Roman"/>
          <w:sz w:val="21"/>
          <w:szCs w:val="21"/>
        </w:rPr>
        <w:t>,</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92" type="#_x0000_t75" alt="Рисунок 32935" style="width:24pt;height:24pt"/>
        </w:pict>
      </w:r>
      <w:r w:rsidRPr="00970897">
        <w:rPr>
          <w:rFonts w:ascii="Verdana" w:eastAsia="Times New Roman" w:hAnsi="Verdana" w:cs="Times New Roman"/>
          <w:sz w:val="21"/>
          <w:szCs w:val="21"/>
        </w:rPr>
        <w:t>-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пунктом 27 настоящего приложения;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Т</w:t>
      </w:r>
      <w:r w:rsidRPr="00970897">
        <w:rPr>
          <w:rFonts w:ascii="Verdana" w:eastAsia="Times New Roman" w:hAnsi="Verdana" w:cs="Times New Roman"/>
          <w:sz w:val="21"/>
        </w:rPr>
        <w:t>ХВ</w:t>
      </w:r>
      <w:r w:rsidRPr="00970897">
        <w:rPr>
          <w:rFonts w:ascii="Verdana" w:eastAsia="Times New Roman" w:hAnsi="Verdana" w:cs="Times New Roman"/>
          <w:sz w:val="21"/>
          <w:szCs w:val="21"/>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26.12.2016 N 1498)</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93" type="#_x0000_t75" alt="Рисунок 32936" style="width:24pt;height:24pt"/>
        </w:pict>
      </w:r>
      <w:r w:rsidRPr="00970897">
        <w:rPr>
          <w:rFonts w:ascii="Verdana" w:eastAsia="Times New Roman" w:hAnsi="Verdana" w:cs="Times New Roman"/>
          <w:sz w:val="21"/>
          <w:szCs w:val="21"/>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в отношении объемов коммунальных ресурсов: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тепловая энергия - Гкал;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холодная вода, горячая вода, сточные бытовые воды, газ - куб. метр;</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электрическая энергия - кВт·час;</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в отношении нормативов потребления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отопление - Гкал на 1 кв. метр общей площади жилых помещений;</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холодное водоснабжение, водоотведение - куб. метр на 1 человека;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14.02.2015 N 129)</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газоснабжение на отопление жилых помещений - куб. метр на 1 кв. метр общей площади жилых помещений;</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электроснабжение - кВт·ч на человека;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случае если не установлены двухкомпонентные тарифы на горячую воду - куб. метр на 1 человека;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(абзац введен Постановлением Правительства РФ от 14.02.2015 N 129)</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случае если установлены двухкомпонентные тарифы на горячую воду:</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(абзац введен Постановлением Правительства РФ от 14.02.2015 N 129)</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горячая вода - куб. метр на 1 человека;</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(абзац введен Постановлением Правительства РФ от 14.02.2015 N 129)</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тепловая энергия на подогрев воды в целях предоставления коммунальной услуги по горячему водоснабжению - Гкал/куб. метр;</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(абзац введен Постановлением Правительства РФ от 14.02.2015 N 129)</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в отношении тарифов (цен) на коммунальные ресурсы (для двухкомпонентного тарифа на горячую воду - по компонентам):</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14.02.2015 N 129)</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тепловая энергия - рублей/Гкал;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холодная вода, сточные бытовые воды, газ - рублей/куб. метр;</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(в ред. Постановления Правительства РФ от 14.02.2015 N 129)</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электрическая энергия - рублей/кВт·час;</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горячая вода: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компонент на холодную воду в целях предоставления коммунальной услуги по горячему водоснабжению - рублей/куб. метр;</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970897" w:rsidRPr="00970897" w:rsidRDefault="00970897" w:rsidP="00970897">
      <w:pPr>
        <w:spacing w:after="0" w:line="312" w:lineRule="auto"/>
        <w:jc w:val="both"/>
        <w:rPr>
          <w:rFonts w:ascii="Verdana" w:eastAsia="Times New Roman" w:hAnsi="Verdana" w:cs="Times New Roman"/>
          <w:color w:val="828282"/>
          <w:sz w:val="21"/>
          <w:szCs w:val="21"/>
        </w:rPr>
      </w:pPr>
      <w:r w:rsidRPr="00970897">
        <w:rPr>
          <w:rFonts w:ascii="Verdana" w:eastAsia="Times New Roman" w:hAnsi="Verdana" w:cs="Times New Roman"/>
          <w:color w:val="828282"/>
          <w:sz w:val="21"/>
          <w:szCs w:val="21"/>
        </w:rPr>
        <w:t>(абзац введен Постановлением Правительства РФ от 14.02.2015 N 129)</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в отношении площадей помещений - кв. метр;</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 в отношении количества граждан - человек;</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 в отношении размера платы за коммунальную услугу - рубль.</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 </w:t>
      </w:r>
    </w:p>
    <w:p w:rsidR="00970897" w:rsidRPr="00970897" w:rsidRDefault="00970897" w:rsidP="00970897">
      <w:pPr>
        <w:spacing w:after="0" w:line="360" w:lineRule="auto"/>
        <w:jc w:val="right"/>
        <w:rPr>
          <w:rFonts w:ascii="Verdana" w:eastAsia="Times New Roman" w:hAnsi="Verdana" w:cs="Times New Roman"/>
          <w:sz w:val="21"/>
          <w:szCs w:val="21"/>
        </w:rPr>
      </w:pPr>
      <w:r w:rsidRPr="00970897">
        <w:rPr>
          <w:rFonts w:ascii="Verdana" w:eastAsia="Times New Roman" w:hAnsi="Verdana" w:cs="Times New Roman"/>
          <w:sz w:val="21"/>
          <w:szCs w:val="21"/>
        </w:rPr>
        <w:t>Утверждены</w:t>
      </w:r>
    </w:p>
    <w:p w:rsidR="00970897" w:rsidRPr="00970897" w:rsidRDefault="00970897" w:rsidP="00970897">
      <w:pPr>
        <w:spacing w:after="0" w:line="360" w:lineRule="auto"/>
        <w:jc w:val="right"/>
        <w:rPr>
          <w:rFonts w:ascii="Verdana" w:eastAsia="Times New Roman" w:hAnsi="Verdana" w:cs="Times New Roman"/>
          <w:sz w:val="21"/>
          <w:szCs w:val="21"/>
        </w:rPr>
      </w:pPr>
      <w:r w:rsidRPr="00970897">
        <w:rPr>
          <w:rFonts w:ascii="Verdana" w:eastAsia="Times New Roman" w:hAnsi="Verdana" w:cs="Times New Roman"/>
          <w:sz w:val="21"/>
          <w:szCs w:val="21"/>
        </w:rPr>
        <w:t>Постановлением Правительства</w:t>
      </w:r>
    </w:p>
    <w:p w:rsidR="00970897" w:rsidRPr="00970897" w:rsidRDefault="00970897" w:rsidP="00970897">
      <w:pPr>
        <w:spacing w:after="0" w:line="360" w:lineRule="auto"/>
        <w:jc w:val="right"/>
        <w:rPr>
          <w:rFonts w:ascii="Verdana" w:eastAsia="Times New Roman" w:hAnsi="Verdana" w:cs="Times New Roman"/>
          <w:sz w:val="21"/>
          <w:szCs w:val="21"/>
        </w:rPr>
      </w:pPr>
      <w:r w:rsidRPr="00970897">
        <w:rPr>
          <w:rFonts w:ascii="Verdana" w:eastAsia="Times New Roman" w:hAnsi="Verdana" w:cs="Times New Roman"/>
          <w:sz w:val="21"/>
          <w:szCs w:val="21"/>
        </w:rPr>
        <w:t>Российской Федерации</w:t>
      </w:r>
    </w:p>
    <w:p w:rsidR="00970897" w:rsidRPr="00970897" w:rsidRDefault="00970897" w:rsidP="00970897">
      <w:pPr>
        <w:spacing w:after="0" w:line="360" w:lineRule="auto"/>
        <w:jc w:val="right"/>
        <w:rPr>
          <w:rFonts w:ascii="Verdana" w:eastAsia="Times New Roman" w:hAnsi="Verdana" w:cs="Times New Roman"/>
          <w:sz w:val="21"/>
          <w:szCs w:val="21"/>
        </w:rPr>
      </w:pPr>
      <w:r w:rsidRPr="00970897">
        <w:rPr>
          <w:rFonts w:ascii="Verdana" w:eastAsia="Times New Roman" w:hAnsi="Verdana" w:cs="Times New Roman"/>
          <w:sz w:val="21"/>
          <w:szCs w:val="21"/>
        </w:rPr>
        <w:t>от 6 мая 2011 г. N 354</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60" w:lineRule="auto"/>
        <w:jc w:val="center"/>
        <w:rPr>
          <w:rFonts w:ascii="Verdana" w:eastAsia="Times New Roman" w:hAnsi="Verdana" w:cs="Times New Roman"/>
          <w:b/>
          <w:bCs/>
          <w:sz w:val="21"/>
          <w:szCs w:val="21"/>
        </w:rPr>
      </w:pPr>
      <w:r w:rsidRPr="00970897">
        <w:rPr>
          <w:rFonts w:ascii="Verdana" w:eastAsia="Times New Roman" w:hAnsi="Verdana" w:cs="Times New Roman"/>
          <w:b/>
          <w:bCs/>
          <w:sz w:val="21"/>
          <w:szCs w:val="21"/>
        </w:rPr>
        <w:t>ИЗМЕНЕНИЯ,</w:t>
      </w:r>
    </w:p>
    <w:p w:rsidR="00970897" w:rsidRPr="00970897" w:rsidRDefault="00970897" w:rsidP="00970897">
      <w:pPr>
        <w:spacing w:after="0" w:line="360" w:lineRule="auto"/>
        <w:jc w:val="center"/>
        <w:rPr>
          <w:rFonts w:ascii="Verdana" w:eastAsia="Times New Roman" w:hAnsi="Verdana" w:cs="Times New Roman"/>
          <w:b/>
          <w:bCs/>
          <w:sz w:val="21"/>
          <w:szCs w:val="21"/>
        </w:rPr>
      </w:pPr>
      <w:r w:rsidRPr="00970897">
        <w:rPr>
          <w:rFonts w:ascii="Verdana" w:eastAsia="Times New Roman" w:hAnsi="Verdana" w:cs="Times New Roman"/>
          <w:b/>
          <w:bCs/>
          <w:sz w:val="21"/>
          <w:szCs w:val="21"/>
        </w:rPr>
        <w:t>КОТОРЫЕ ВНОСЯТСЯ В АКТЫ ПРАВИТЕЛЬСТВА РОССИЙСКОЙ ФЕДЕРАЦИИ</w:t>
      </w:r>
    </w:p>
    <w:p w:rsidR="00970897" w:rsidRPr="00970897" w:rsidRDefault="00970897" w:rsidP="00970897">
      <w:pPr>
        <w:spacing w:after="0" w:line="360" w:lineRule="auto"/>
        <w:jc w:val="center"/>
        <w:rPr>
          <w:rFonts w:ascii="Verdana" w:eastAsia="Times New Roman" w:hAnsi="Verdana" w:cs="Times New Roman"/>
          <w:b/>
          <w:bCs/>
          <w:sz w:val="21"/>
          <w:szCs w:val="21"/>
        </w:rPr>
      </w:pPr>
      <w:r w:rsidRPr="00970897">
        <w:rPr>
          <w:rFonts w:ascii="Verdana" w:eastAsia="Times New Roman" w:hAnsi="Verdana" w:cs="Times New Roman"/>
          <w:b/>
          <w:bCs/>
          <w:sz w:val="21"/>
          <w:szCs w:val="21"/>
        </w:rPr>
        <w:t>ПО ВОПРОСАМ ПРЕДОСТАВЛЕНИЯ КОММУНАЛЬНЫХ УСЛУГ</w:t>
      </w:r>
    </w:p>
    <w:tbl>
      <w:tblPr>
        <w:tblW w:w="5000" w:type="pct"/>
        <w:jc w:val="center"/>
        <w:tblCellSpacing w:w="15" w:type="dxa"/>
        <w:tblCellMar>
          <w:top w:w="15" w:type="dxa"/>
          <w:left w:w="15" w:type="dxa"/>
          <w:bottom w:w="15" w:type="dxa"/>
          <w:right w:w="15" w:type="dxa"/>
        </w:tblCellMar>
        <w:tblLook w:val="04A0"/>
      </w:tblPr>
      <w:tblGrid>
        <w:gridCol w:w="9445"/>
      </w:tblGrid>
      <w:tr w:rsidR="00970897" w:rsidRPr="00970897" w:rsidTr="00970897">
        <w:trPr>
          <w:tblCellSpacing w:w="15" w:type="dxa"/>
          <w:jc w:val="center"/>
        </w:trPr>
        <w:tc>
          <w:tcPr>
            <w:tcW w:w="0" w:type="auto"/>
            <w:vAlign w:val="center"/>
            <w:hideMark/>
          </w:tcPr>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t>Список изменяющих документов</w:t>
            </w:r>
          </w:p>
        </w:tc>
      </w:tr>
    </w:tbl>
    <w:p w:rsidR="00970897" w:rsidRPr="00970897" w:rsidRDefault="00970897" w:rsidP="00970897">
      <w:pPr>
        <w:spacing w:after="96" w:line="240" w:lineRule="auto"/>
        <w:jc w:val="center"/>
        <w:rPr>
          <w:rFonts w:ascii="Verdana" w:eastAsia="Times New Roman" w:hAnsi="Verdana" w:cs="Times New Roman"/>
          <w:color w:val="392C69"/>
          <w:sz w:val="21"/>
          <w:szCs w:val="21"/>
        </w:rPr>
      </w:pPr>
      <w:r w:rsidRPr="00970897">
        <w:rPr>
          <w:rFonts w:ascii="Verdana" w:eastAsia="Times New Roman" w:hAnsi="Verdana" w:cs="Times New Roman"/>
          <w:color w:val="392C69"/>
          <w:sz w:val="21"/>
          <w:szCs w:val="21"/>
        </w:rPr>
        <w:t>(в ред. Постановления Правительства РФ от 04.05.2012 N 442)</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"13. Изменение нормативов потребления коммунальных услуг осуществляется в следующих случаях:</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последнее предложение подпункта "а" и последнее предложение подпункта "б" пункта 19 исключить;</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в пункте 20:</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подпункт "а" изложить в следующей редакции: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w:t>
      </w:r>
      <w:r w:rsidRPr="00970897">
        <w:rPr>
          <w:rFonts w:ascii="Verdana" w:eastAsia="Times New Roman" w:hAnsi="Verdana" w:cs="Times New Roman"/>
          <w:sz w:val="21"/>
          <w:szCs w:val="21"/>
        </w:rPr>
        <w:lastRenderedPageBreak/>
        <w:t>размер платы за коммунальные услуги определяется в соответствии с подпунктом 1 пункта 3 приложения N 2 к настоящим Правилам;";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подпункт "в" изложить в следующей редакции: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подпункт "г" изложить в следующей редакции: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пункт 22 изложить в следующей редакции: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 абзац первый пункта 23 изложить в следующей редакции: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е) в пункте 27:</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слова "за коммунальные услуги" заменить словами "за коммунальную услугу отопления";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слова "подпунктами "а" и "б" пункта 19," исключить;</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ж) в подпункте "а" пункта 80 слова "превышающей 6 ежемесячных размеров" заменить словами "превышающей 3 ежемесячных размера";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з) в приложении N 2:</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пункте 1:</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абзаце первом слова "в жилом помещении" исключить;</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в подпункте 1 слова "в i-том жилом помещении многоквартирного дома" заменить словами "в жилом доме или в i-том жилом или нежилом помещении";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подпункт 2 признать утратившим силу;</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абзац первый подпункта 3 изложить в следующей редакции: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подпункт 4 признать утратившим силу;</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абзац первый подпункта 5 изложить в следующей редакции: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пункте 3:</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абзаце первом слова "в жилом помещении" исключить;</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подпункт 1 изложить в следующей редакции: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194" type="#_x0000_t75" alt="Рисунок 32937" style="width:24pt;height:24pt"/>
        </w:pict>
      </w:r>
      <w:r w:rsidRPr="00970897">
        <w:rPr>
          <w:rFonts w:ascii="Verdana" w:eastAsia="Times New Roman" w:hAnsi="Verdana" w:cs="Times New Roman"/>
          <w:sz w:val="21"/>
          <w:szCs w:val="21"/>
        </w:rPr>
        <w:t>, (9)</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95" type="#_x0000_t75" alt="Рисунок 32938" style="width:24pt;height:24pt"/>
        </w:pict>
      </w:r>
      <w:r w:rsidRPr="00970897">
        <w:rPr>
          <w:rFonts w:ascii="Verdana" w:eastAsia="Times New Roman" w:hAnsi="Verdana" w:cs="Times New Roman"/>
          <w:sz w:val="21"/>
          <w:szCs w:val="21"/>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96" type="#_x0000_t75" alt="Рисунок 32939" style="width:24pt;height:24pt"/>
        </w:pict>
      </w:r>
      <w:r w:rsidRPr="00970897">
        <w:rPr>
          <w:rFonts w:ascii="Verdana" w:eastAsia="Times New Roman" w:hAnsi="Verdana" w:cs="Times New Roman"/>
          <w:sz w:val="21"/>
          <w:szCs w:val="21"/>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97" type="#_x0000_t75" alt="Рисунок 32940" style="width:24pt;height:24pt"/>
        </w:pict>
      </w:r>
      <w:r w:rsidRPr="00970897">
        <w:rPr>
          <w:rFonts w:ascii="Verdana" w:eastAsia="Times New Roman" w:hAnsi="Verdana" w:cs="Times New Roman"/>
          <w:sz w:val="21"/>
          <w:szCs w:val="21"/>
        </w:rP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w:t>
      </w:r>
      <w:r w:rsidRPr="00970897">
        <w:rPr>
          <w:rFonts w:ascii="Verdana" w:eastAsia="Times New Roman" w:hAnsi="Verdana" w:cs="Times New Roman"/>
          <w:sz w:val="21"/>
          <w:szCs w:val="21"/>
        </w:rPr>
        <w:lastRenderedPageBreak/>
        <w:t>коммунальных услуг по формулам 3 и 5, для нежилых помещений - в соответствии с пунктом 20 настоящих Правил (куб. м, кВт·час);</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98" type="#_x0000_t75" alt="Рисунок 32941" style="width:24pt;height:24pt"/>
        </w:pict>
      </w:r>
      <w:r w:rsidRPr="00970897">
        <w:rPr>
          <w:rFonts w:ascii="Verdana" w:eastAsia="Times New Roman" w:hAnsi="Verdana" w:cs="Times New Roman"/>
          <w:sz w:val="21"/>
          <w:szCs w:val="21"/>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199" type="#_x0000_t75" alt="Рисунок 32942" style="width:24pt;height:24pt"/>
        </w:pict>
      </w:r>
      <w:r w:rsidRPr="00970897">
        <w:rPr>
          <w:rFonts w:ascii="Verdana" w:eastAsia="Times New Roman" w:hAnsi="Verdana" w:cs="Times New Roman"/>
          <w:sz w:val="21"/>
          <w:szCs w:val="21"/>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подпункте 2 слова "в i-том жилом помещении" заменить словами "в i-том жилом или нежилом помещении";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подпункт 3 изложить в следующей редакции: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240" w:lineRule="auto"/>
        <w:jc w:val="center"/>
        <w:rPr>
          <w:rFonts w:ascii="Verdana" w:eastAsia="Times New Roman" w:hAnsi="Verdana" w:cs="Times New Roman"/>
          <w:sz w:val="21"/>
          <w:szCs w:val="21"/>
        </w:rPr>
      </w:pPr>
      <w:r w:rsidRPr="00970897">
        <w:rPr>
          <w:rFonts w:ascii="Verdana" w:eastAsia="Times New Roman" w:hAnsi="Verdana" w:cs="Times New Roman"/>
          <w:sz w:val="21"/>
          <w:szCs w:val="21"/>
        </w:rPr>
        <w:pict>
          <v:shape id="_x0000_i1200" type="#_x0000_t75" alt="Рисунок 32943" style="width:24pt;height:24pt"/>
        </w:pict>
      </w:r>
      <w:r w:rsidRPr="00970897">
        <w:rPr>
          <w:rFonts w:ascii="Verdana" w:eastAsia="Times New Roman" w:hAnsi="Verdana" w:cs="Times New Roman"/>
          <w:sz w:val="21"/>
          <w:szCs w:val="21"/>
        </w:rPr>
        <w:t>, (10)</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где: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201" type="#_x0000_t75" alt="Рисунок 32944" style="width:24pt;height:24pt"/>
        </w:pict>
      </w:r>
      <w:r w:rsidRPr="00970897">
        <w:rPr>
          <w:rFonts w:ascii="Verdana" w:eastAsia="Times New Roman" w:hAnsi="Verdana" w:cs="Times New Roman"/>
          <w:sz w:val="21"/>
          <w:szCs w:val="21"/>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202" type="#_x0000_t75" alt="Рисунок 32945" style="width:24pt;height:24pt"/>
        </w:pict>
      </w:r>
      <w:r w:rsidRPr="00970897">
        <w:rPr>
          <w:rFonts w:ascii="Verdana" w:eastAsia="Times New Roman" w:hAnsi="Verdana" w:cs="Times New Roman"/>
          <w:sz w:val="21"/>
          <w:szCs w:val="21"/>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203" type="#_x0000_t75" alt="Рисунок 32946" style="width:24pt;height:24pt"/>
        </w:pict>
      </w:r>
      <w:r w:rsidRPr="00970897">
        <w:rPr>
          <w:rFonts w:ascii="Verdana" w:eastAsia="Times New Roman" w:hAnsi="Verdana" w:cs="Times New Roman"/>
          <w:sz w:val="21"/>
          <w:szCs w:val="21"/>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204" type="#_x0000_t75" alt="Рисунок 32947" style="width:24pt;height:24pt"/>
        </w:pict>
      </w:r>
      <w:r w:rsidRPr="00970897">
        <w:rPr>
          <w:rFonts w:ascii="Verdana" w:eastAsia="Times New Roman" w:hAnsi="Verdana" w:cs="Times New Roman"/>
          <w:sz w:val="21"/>
          <w:szCs w:val="21"/>
        </w:rPr>
        <w:t>- общая площадь всех жилых и нежилых помещений в многоквартирном доме (кв. 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pict>
          <v:shape id="_x0000_i1205" type="#_x0000_t75" alt="Рисунок 32948" style="width:24pt;height:24pt"/>
        </w:pict>
      </w:r>
      <w:r w:rsidRPr="00970897">
        <w:rPr>
          <w:rFonts w:ascii="Verdana" w:eastAsia="Times New Roman" w:hAnsi="Verdana" w:cs="Times New Roman"/>
          <w:sz w:val="21"/>
          <w:szCs w:val="21"/>
        </w:rPr>
        <w:t>- общая площадь i-того помещения (квартиры, нежилого помещения) в многоквартирном доме (кв. 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подпункте 4 слова "в жилом помещении" заменить словами "в жилом и в нежилом помещении";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подпункте 5 слова "в i-том жилом помещении" заменить словами "в i-том жилом или нежилом помещении".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3. 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в Правилах содержания общего имущества в многоквартирном доме, утвержденных указанным Постановлением: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пункт 5 дополнить абзацем следующего содержания: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пункт 10 дополнить подпунктом "ж" следующего содержания: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"ж) соблюдение требований законодательства Российской Федерации об энергосбережении и о повышении энергетической эффективности.";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пункте 11:</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подпункты "б" и "в" изложить в следующей редакции: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дополнить подпунктом "д(1)" следующего содержания: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дополнить подпунктами "и" и "к" следующего содержания: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пункт 12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пункт 29 изложить в следующей редакции: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дополнить пунктами 38(1) - 38(5) следующего содержания: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w:t>
      </w:r>
      <w:r w:rsidRPr="00970897">
        <w:rPr>
          <w:rFonts w:ascii="Verdana" w:eastAsia="Times New Roman" w:hAnsi="Verdana" w:cs="Times New Roman"/>
          <w:sz w:val="21"/>
          <w:szCs w:val="21"/>
        </w:rPr>
        <w:lastRenderedPageBreak/>
        <w:t>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цена энергосервисного договора на общедомовые нужды и порядок ее оплаты;</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lastRenderedPageBreak/>
        <w:t>срок действия энергосервисного договора на общедомовые нужды.</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38(5). Цена энергосервисного договора на общедомовые нужды определяется соглашением сторон такого договора.";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4. Утратил силу. - Постановление Правительства РФ от 04.05.2012 N 442.</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а) пункт 30 изложить в следующей редакции: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xml:space="preserve">"30.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w:t>
      </w:r>
      <w:r w:rsidRPr="00970897">
        <w:rPr>
          <w:rFonts w:ascii="Verdana" w:eastAsia="Times New Roman" w:hAnsi="Verdana" w:cs="Times New Roman"/>
          <w:sz w:val="21"/>
          <w:szCs w:val="21"/>
        </w:rPr>
        <w:lastRenderedPageBreak/>
        <w:t>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б) абзац первый пункта 31 изложить в следующей редакции:</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ind w:firstLine="540"/>
        <w:jc w:val="both"/>
        <w:rPr>
          <w:rFonts w:ascii="Verdana" w:eastAsia="Times New Roman" w:hAnsi="Verdana" w:cs="Times New Roman"/>
          <w:sz w:val="21"/>
          <w:szCs w:val="21"/>
        </w:rPr>
      </w:pPr>
      <w:r w:rsidRPr="00970897">
        <w:rPr>
          <w:rFonts w:ascii="Verdana" w:eastAsia="Times New Roman" w:hAnsi="Verdana" w:cs="Times New Roman"/>
          <w:sz w:val="21"/>
          <w:szCs w:val="21"/>
        </w:rPr>
        <w:t> </w:t>
      </w:r>
    </w:p>
    <w:p w:rsidR="00970897" w:rsidRPr="00970897" w:rsidRDefault="00970897" w:rsidP="00970897">
      <w:pPr>
        <w:spacing w:after="0" w:line="312" w:lineRule="auto"/>
        <w:jc w:val="both"/>
        <w:rPr>
          <w:rFonts w:ascii="Verdana" w:eastAsia="Times New Roman" w:hAnsi="Verdana" w:cs="Times New Roman"/>
          <w:sz w:val="21"/>
          <w:szCs w:val="21"/>
        </w:rPr>
      </w:pPr>
      <w:r w:rsidRPr="00970897">
        <w:rPr>
          <w:rFonts w:ascii="Verdana" w:eastAsia="Times New Roman" w:hAnsi="Verdana" w:cs="Times New Roman"/>
          <w:sz w:val="21"/>
          <w:szCs w:val="21"/>
        </w:rPr>
        <w:pict>
          <v:rect id="_x0000_i1206" style="width:0;height:1.5pt" o:hralign="center" o:hrstd="t" o:hrnoshade="t" o:hr="t" fillcolor="black" stroked="f"/>
        </w:pict>
      </w:r>
    </w:p>
    <w:p w:rsidR="005038E6" w:rsidRDefault="005038E6"/>
    <w:sectPr w:rsidR="005038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70897"/>
    <w:rsid w:val="005038E6"/>
    <w:rsid w:val="00970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p">
    <w:name w:val="sup"/>
    <w:basedOn w:val="a0"/>
    <w:rsid w:val="00970897"/>
  </w:style>
  <w:style w:type="character" w:customStyle="1" w:styleId="sub">
    <w:name w:val="sub"/>
    <w:basedOn w:val="a0"/>
    <w:rsid w:val="00970897"/>
  </w:style>
</w:styles>
</file>

<file path=word/webSettings.xml><?xml version="1.0" encoding="utf-8"?>
<w:webSettings xmlns:r="http://schemas.openxmlformats.org/officeDocument/2006/relationships" xmlns:w="http://schemas.openxmlformats.org/wordprocessingml/2006/main">
  <w:divs>
    <w:div w:id="1423912639">
      <w:bodyDiv w:val="1"/>
      <w:marLeft w:val="0"/>
      <w:marRight w:val="0"/>
      <w:marTop w:val="0"/>
      <w:marBottom w:val="0"/>
      <w:divBdr>
        <w:top w:val="none" w:sz="0" w:space="0" w:color="auto"/>
        <w:left w:val="none" w:sz="0" w:space="0" w:color="auto"/>
        <w:bottom w:val="none" w:sz="0" w:space="0" w:color="auto"/>
        <w:right w:val="none" w:sz="0" w:space="0" w:color="auto"/>
      </w:divBdr>
      <w:divsChild>
        <w:div w:id="1009016668">
          <w:marLeft w:val="0"/>
          <w:marRight w:val="0"/>
          <w:marTop w:val="120"/>
          <w:marBottom w:val="192"/>
          <w:divBdr>
            <w:top w:val="none" w:sz="0" w:space="0" w:color="auto"/>
            <w:left w:val="none" w:sz="0" w:space="0" w:color="auto"/>
            <w:bottom w:val="none" w:sz="0" w:space="0" w:color="auto"/>
            <w:right w:val="none" w:sz="0" w:space="0" w:color="auto"/>
          </w:divBdr>
          <w:divsChild>
            <w:div w:id="1405371905">
              <w:marLeft w:val="0"/>
              <w:marRight w:val="0"/>
              <w:marTop w:val="0"/>
              <w:marBottom w:val="0"/>
              <w:divBdr>
                <w:top w:val="none" w:sz="0" w:space="0" w:color="auto"/>
                <w:left w:val="none" w:sz="0" w:space="0" w:color="auto"/>
                <w:bottom w:val="none" w:sz="0" w:space="0" w:color="auto"/>
                <w:right w:val="none" w:sz="0" w:space="0" w:color="auto"/>
              </w:divBdr>
              <w:divsChild>
                <w:div w:id="19199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482">
          <w:marLeft w:val="0"/>
          <w:marRight w:val="0"/>
          <w:marTop w:val="0"/>
          <w:marBottom w:val="0"/>
          <w:divBdr>
            <w:top w:val="none" w:sz="0" w:space="0" w:color="auto"/>
            <w:left w:val="none" w:sz="0" w:space="0" w:color="auto"/>
            <w:bottom w:val="none" w:sz="0" w:space="0" w:color="auto"/>
            <w:right w:val="none" w:sz="0" w:space="0" w:color="auto"/>
          </w:divBdr>
        </w:div>
        <w:div w:id="465125915">
          <w:marLeft w:val="0"/>
          <w:marRight w:val="0"/>
          <w:marTop w:val="0"/>
          <w:marBottom w:val="0"/>
          <w:divBdr>
            <w:top w:val="none" w:sz="0" w:space="0" w:color="auto"/>
            <w:left w:val="none" w:sz="0" w:space="0" w:color="auto"/>
            <w:bottom w:val="none" w:sz="0" w:space="0" w:color="auto"/>
            <w:right w:val="none" w:sz="0" w:space="0" w:color="auto"/>
          </w:divBdr>
        </w:div>
        <w:div w:id="310256038">
          <w:marLeft w:val="0"/>
          <w:marRight w:val="0"/>
          <w:marTop w:val="0"/>
          <w:marBottom w:val="0"/>
          <w:divBdr>
            <w:top w:val="none" w:sz="0" w:space="0" w:color="auto"/>
            <w:left w:val="none" w:sz="0" w:space="0" w:color="auto"/>
            <w:bottom w:val="none" w:sz="0" w:space="0" w:color="auto"/>
            <w:right w:val="none" w:sz="0" w:space="0" w:color="auto"/>
          </w:divBdr>
        </w:div>
        <w:div w:id="743600332">
          <w:marLeft w:val="0"/>
          <w:marRight w:val="0"/>
          <w:marTop w:val="120"/>
          <w:marBottom w:val="96"/>
          <w:divBdr>
            <w:top w:val="none" w:sz="0" w:space="0" w:color="auto"/>
            <w:left w:val="none" w:sz="0" w:space="0" w:color="auto"/>
            <w:bottom w:val="none" w:sz="0" w:space="0" w:color="auto"/>
            <w:right w:val="none" w:sz="0" w:space="0" w:color="auto"/>
          </w:divBdr>
          <w:divsChild>
            <w:div w:id="1611669749">
              <w:marLeft w:val="0"/>
              <w:marRight w:val="0"/>
              <w:marTop w:val="0"/>
              <w:marBottom w:val="0"/>
              <w:divBdr>
                <w:top w:val="none" w:sz="0" w:space="0" w:color="auto"/>
                <w:left w:val="none" w:sz="0" w:space="0" w:color="auto"/>
                <w:bottom w:val="none" w:sz="0" w:space="0" w:color="auto"/>
                <w:right w:val="none" w:sz="0" w:space="0" w:color="auto"/>
              </w:divBdr>
            </w:div>
            <w:div w:id="2038384890">
              <w:marLeft w:val="0"/>
              <w:marRight w:val="0"/>
              <w:marTop w:val="0"/>
              <w:marBottom w:val="0"/>
              <w:divBdr>
                <w:top w:val="none" w:sz="0" w:space="0" w:color="auto"/>
                <w:left w:val="none" w:sz="0" w:space="0" w:color="auto"/>
                <w:bottom w:val="none" w:sz="0" w:space="0" w:color="auto"/>
                <w:right w:val="none" w:sz="0" w:space="0" w:color="auto"/>
              </w:divBdr>
            </w:div>
          </w:divsChild>
        </w:div>
        <w:div w:id="1802796765">
          <w:marLeft w:val="0"/>
          <w:marRight w:val="0"/>
          <w:marTop w:val="0"/>
          <w:marBottom w:val="0"/>
          <w:divBdr>
            <w:top w:val="none" w:sz="0" w:space="0" w:color="auto"/>
            <w:left w:val="none" w:sz="0" w:space="0" w:color="auto"/>
            <w:bottom w:val="none" w:sz="0" w:space="0" w:color="auto"/>
            <w:right w:val="none" w:sz="0" w:space="0" w:color="auto"/>
          </w:divBdr>
        </w:div>
        <w:div w:id="606426836">
          <w:marLeft w:val="0"/>
          <w:marRight w:val="0"/>
          <w:marTop w:val="120"/>
          <w:marBottom w:val="96"/>
          <w:divBdr>
            <w:top w:val="none" w:sz="0" w:space="0" w:color="auto"/>
            <w:left w:val="none" w:sz="0" w:space="0" w:color="auto"/>
            <w:bottom w:val="none" w:sz="0" w:space="0" w:color="auto"/>
            <w:right w:val="none" w:sz="0" w:space="0" w:color="auto"/>
          </w:divBdr>
          <w:divsChild>
            <w:div w:id="237517218">
              <w:marLeft w:val="0"/>
              <w:marRight w:val="0"/>
              <w:marTop w:val="0"/>
              <w:marBottom w:val="0"/>
              <w:divBdr>
                <w:top w:val="none" w:sz="0" w:space="0" w:color="auto"/>
                <w:left w:val="none" w:sz="0" w:space="0" w:color="auto"/>
                <w:bottom w:val="none" w:sz="0" w:space="0" w:color="auto"/>
                <w:right w:val="none" w:sz="0" w:space="0" w:color="auto"/>
              </w:divBdr>
            </w:div>
            <w:div w:id="52629032">
              <w:marLeft w:val="0"/>
              <w:marRight w:val="0"/>
              <w:marTop w:val="0"/>
              <w:marBottom w:val="0"/>
              <w:divBdr>
                <w:top w:val="none" w:sz="0" w:space="0" w:color="auto"/>
                <w:left w:val="none" w:sz="0" w:space="0" w:color="auto"/>
                <w:bottom w:val="none" w:sz="0" w:space="0" w:color="auto"/>
                <w:right w:val="none" w:sz="0" w:space="0" w:color="auto"/>
              </w:divBdr>
            </w:div>
          </w:divsChild>
        </w:div>
        <w:div w:id="630786363">
          <w:marLeft w:val="0"/>
          <w:marRight w:val="0"/>
          <w:marTop w:val="120"/>
          <w:marBottom w:val="96"/>
          <w:divBdr>
            <w:top w:val="none" w:sz="0" w:space="0" w:color="auto"/>
            <w:left w:val="none" w:sz="0" w:space="0" w:color="auto"/>
            <w:bottom w:val="none" w:sz="0" w:space="0" w:color="auto"/>
            <w:right w:val="none" w:sz="0" w:space="0" w:color="auto"/>
          </w:divBdr>
          <w:divsChild>
            <w:div w:id="755326787">
              <w:marLeft w:val="0"/>
              <w:marRight w:val="0"/>
              <w:marTop w:val="0"/>
              <w:marBottom w:val="0"/>
              <w:divBdr>
                <w:top w:val="none" w:sz="0" w:space="0" w:color="auto"/>
                <w:left w:val="none" w:sz="0" w:space="0" w:color="auto"/>
                <w:bottom w:val="none" w:sz="0" w:space="0" w:color="auto"/>
                <w:right w:val="none" w:sz="0" w:space="0" w:color="auto"/>
              </w:divBdr>
              <w:divsChild>
                <w:div w:id="3545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3249">
          <w:marLeft w:val="0"/>
          <w:marRight w:val="0"/>
          <w:marTop w:val="0"/>
          <w:marBottom w:val="0"/>
          <w:divBdr>
            <w:top w:val="none" w:sz="0" w:space="0" w:color="auto"/>
            <w:left w:val="none" w:sz="0" w:space="0" w:color="auto"/>
            <w:bottom w:val="none" w:sz="0" w:space="0" w:color="auto"/>
            <w:right w:val="none" w:sz="0" w:space="0" w:color="auto"/>
          </w:divBdr>
        </w:div>
        <w:div w:id="374164099">
          <w:marLeft w:val="0"/>
          <w:marRight w:val="0"/>
          <w:marTop w:val="0"/>
          <w:marBottom w:val="0"/>
          <w:divBdr>
            <w:top w:val="none" w:sz="0" w:space="0" w:color="auto"/>
            <w:left w:val="none" w:sz="0" w:space="0" w:color="auto"/>
            <w:bottom w:val="none" w:sz="0" w:space="0" w:color="auto"/>
            <w:right w:val="none" w:sz="0" w:space="0" w:color="auto"/>
          </w:divBdr>
        </w:div>
        <w:div w:id="341787000">
          <w:marLeft w:val="0"/>
          <w:marRight w:val="0"/>
          <w:marTop w:val="0"/>
          <w:marBottom w:val="0"/>
          <w:divBdr>
            <w:top w:val="none" w:sz="0" w:space="0" w:color="auto"/>
            <w:left w:val="none" w:sz="0" w:space="0" w:color="auto"/>
            <w:bottom w:val="none" w:sz="0" w:space="0" w:color="auto"/>
            <w:right w:val="none" w:sz="0" w:space="0" w:color="auto"/>
          </w:divBdr>
        </w:div>
        <w:div w:id="978459994">
          <w:marLeft w:val="0"/>
          <w:marRight w:val="0"/>
          <w:marTop w:val="0"/>
          <w:marBottom w:val="0"/>
          <w:divBdr>
            <w:top w:val="none" w:sz="0" w:space="0" w:color="auto"/>
            <w:left w:val="none" w:sz="0" w:space="0" w:color="auto"/>
            <w:bottom w:val="none" w:sz="0" w:space="0" w:color="auto"/>
            <w:right w:val="none" w:sz="0" w:space="0" w:color="auto"/>
          </w:divBdr>
        </w:div>
        <w:div w:id="246423024">
          <w:marLeft w:val="0"/>
          <w:marRight w:val="0"/>
          <w:marTop w:val="0"/>
          <w:marBottom w:val="0"/>
          <w:divBdr>
            <w:top w:val="none" w:sz="0" w:space="0" w:color="auto"/>
            <w:left w:val="none" w:sz="0" w:space="0" w:color="auto"/>
            <w:bottom w:val="none" w:sz="0" w:space="0" w:color="auto"/>
            <w:right w:val="none" w:sz="0" w:space="0" w:color="auto"/>
          </w:divBdr>
        </w:div>
        <w:div w:id="91241275">
          <w:marLeft w:val="0"/>
          <w:marRight w:val="0"/>
          <w:marTop w:val="0"/>
          <w:marBottom w:val="0"/>
          <w:divBdr>
            <w:top w:val="none" w:sz="0" w:space="0" w:color="auto"/>
            <w:left w:val="none" w:sz="0" w:space="0" w:color="auto"/>
            <w:bottom w:val="none" w:sz="0" w:space="0" w:color="auto"/>
            <w:right w:val="none" w:sz="0" w:space="0" w:color="auto"/>
          </w:divBdr>
        </w:div>
        <w:div w:id="1619795512">
          <w:marLeft w:val="0"/>
          <w:marRight w:val="0"/>
          <w:marTop w:val="0"/>
          <w:marBottom w:val="0"/>
          <w:divBdr>
            <w:top w:val="none" w:sz="0" w:space="0" w:color="auto"/>
            <w:left w:val="none" w:sz="0" w:space="0" w:color="auto"/>
            <w:bottom w:val="none" w:sz="0" w:space="0" w:color="auto"/>
            <w:right w:val="none" w:sz="0" w:space="0" w:color="auto"/>
          </w:divBdr>
        </w:div>
        <w:div w:id="1484352167">
          <w:marLeft w:val="0"/>
          <w:marRight w:val="0"/>
          <w:marTop w:val="0"/>
          <w:marBottom w:val="0"/>
          <w:divBdr>
            <w:top w:val="none" w:sz="0" w:space="0" w:color="auto"/>
            <w:left w:val="none" w:sz="0" w:space="0" w:color="auto"/>
            <w:bottom w:val="none" w:sz="0" w:space="0" w:color="auto"/>
            <w:right w:val="none" w:sz="0" w:space="0" w:color="auto"/>
          </w:divBdr>
        </w:div>
        <w:div w:id="706639872">
          <w:marLeft w:val="0"/>
          <w:marRight w:val="0"/>
          <w:marTop w:val="0"/>
          <w:marBottom w:val="0"/>
          <w:divBdr>
            <w:top w:val="none" w:sz="0" w:space="0" w:color="auto"/>
            <w:left w:val="none" w:sz="0" w:space="0" w:color="auto"/>
            <w:bottom w:val="none" w:sz="0" w:space="0" w:color="auto"/>
            <w:right w:val="none" w:sz="0" w:space="0" w:color="auto"/>
          </w:divBdr>
        </w:div>
        <w:div w:id="1046640196">
          <w:marLeft w:val="0"/>
          <w:marRight w:val="0"/>
          <w:marTop w:val="0"/>
          <w:marBottom w:val="0"/>
          <w:divBdr>
            <w:top w:val="none" w:sz="0" w:space="0" w:color="auto"/>
            <w:left w:val="none" w:sz="0" w:space="0" w:color="auto"/>
            <w:bottom w:val="none" w:sz="0" w:space="0" w:color="auto"/>
            <w:right w:val="none" w:sz="0" w:space="0" w:color="auto"/>
          </w:divBdr>
        </w:div>
        <w:div w:id="1140148404">
          <w:marLeft w:val="0"/>
          <w:marRight w:val="0"/>
          <w:marTop w:val="0"/>
          <w:marBottom w:val="0"/>
          <w:divBdr>
            <w:top w:val="none" w:sz="0" w:space="0" w:color="auto"/>
            <w:left w:val="none" w:sz="0" w:space="0" w:color="auto"/>
            <w:bottom w:val="none" w:sz="0" w:space="0" w:color="auto"/>
            <w:right w:val="none" w:sz="0" w:space="0" w:color="auto"/>
          </w:divBdr>
        </w:div>
        <w:div w:id="909736099">
          <w:marLeft w:val="0"/>
          <w:marRight w:val="0"/>
          <w:marTop w:val="0"/>
          <w:marBottom w:val="0"/>
          <w:divBdr>
            <w:top w:val="none" w:sz="0" w:space="0" w:color="auto"/>
            <w:left w:val="none" w:sz="0" w:space="0" w:color="auto"/>
            <w:bottom w:val="none" w:sz="0" w:space="0" w:color="auto"/>
            <w:right w:val="none" w:sz="0" w:space="0" w:color="auto"/>
          </w:divBdr>
        </w:div>
        <w:div w:id="633562170">
          <w:marLeft w:val="0"/>
          <w:marRight w:val="0"/>
          <w:marTop w:val="0"/>
          <w:marBottom w:val="0"/>
          <w:divBdr>
            <w:top w:val="none" w:sz="0" w:space="0" w:color="auto"/>
            <w:left w:val="none" w:sz="0" w:space="0" w:color="auto"/>
            <w:bottom w:val="none" w:sz="0" w:space="0" w:color="auto"/>
            <w:right w:val="none" w:sz="0" w:space="0" w:color="auto"/>
          </w:divBdr>
        </w:div>
        <w:div w:id="926690392">
          <w:marLeft w:val="0"/>
          <w:marRight w:val="0"/>
          <w:marTop w:val="0"/>
          <w:marBottom w:val="0"/>
          <w:divBdr>
            <w:top w:val="none" w:sz="0" w:space="0" w:color="auto"/>
            <w:left w:val="none" w:sz="0" w:space="0" w:color="auto"/>
            <w:bottom w:val="none" w:sz="0" w:space="0" w:color="auto"/>
            <w:right w:val="none" w:sz="0" w:space="0" w:color="auto"/>
          </w:divBdr>
        </w:div>
        <w:div w:id="819226827">
          <w:marLeft w:val="0"/>
          <w:marRight w:val="0"/>
          <w:marTop w:val="0"/>
          <w:marBottom w:val="0"/>
          <w:divBdr>
            <w:top w:val="none" w:sz="0" w:space="0" w:color="auto"/>
            <w:left w:val="none" w:sz="0" w:space="0" w:color="auto"/>
            <w:bottom w:val="none" w:sz="0" w:space="0" w:color="auto"/>
            <w:right w:val="none" w:sz="0" w:space="0" w:color="auto"/>
          </w:divBdr>
        </w:div>
        <w:div w:id="1485928653">
          <w:marLeft w:val="0"/>
          <w:marRight w:val="0"/>
          <w:marTop w:val="0"/>
          <w:marBottom w:val="0"/>
          <w:divBdr>
            <w:top w:val="none" w:sz="0" w:space="0" w:color="auto"/>
            <w:left w:val="none" w:sz="0" w:space="0" w:color="auto"/>
            <w:bottom w:val="none" w:sz="0" w:space="0" w:color="auto"/>
            <w:right w:val="none" w:sz="0" w:space="0" w:color="auto"/>
          </w:divBdr>
        </w:div>
        <w:div w:id="1859001490">
          <w:marLeft w:val="0"/>
          <w:marRight w:val="0"/>
          <w:marTop w:val="0"/>
          <w:marBottom w:val="0"/>
          <w:divBdr>
            <w:top w:val="none" w:sz="0" w:space="0" w:color="auto"/>
            <w:left w:val="none" w:sz="0" w:space="0" w:color="auto"/>
            <w:bottom w:val="none" w:sz="0" w:space="0" w:color="auto"/>
            <w:right w:val="none" w:sz="0" w:space="0" w:color="auto"/>
          </w:divBdr>
        </w:div>
        <w:div w:id="441845304">
          <w:marLeft w:val="0"/>
          <w:marRight w:val="0"/>
          <w:marTop w:val="0"/>
          <w:marBottom w:val="0"/>
          <w:divBdr>
            <w:top w:val="none" w:sz="0" w:space="0" w:color="auto"/>
            <w:left w:val="none" w:sz="0" w:space="0" w:color="auto"/>
            <w:bottom w:val="none" w:sz="0" w:space="0" w:color="auto"/>
            <w:right w:val="none" w:sz="0" w:space="0" w:color="auto"/>
          </w:divBdr>
        </w:div>
        <w:div w:id="347103007">
          <w:marLeft w:val="0"/>
          <w:marRight w:val="0"/>
          <w:marTop w:val="0"/>
          <w:marBottom w:val="0"/>
          <w:divBdr>
            <w:top w:val="none" w:sz="0" w:space="0" w:color="auto"/>
            <w:left w:val="none" w:sz="0" w:space="0" w:color="auto"/>
            <w:bottom w:val="none" w:sz="0" w:space="0" w:color="auto"/>
            <w:right w:val="none" w:sz="0" w:space="0" w:color="auto"/>
          </w:divBdr>
        </w:div>
        <w:div w:id="1346515026">
          <w:marLeft w:val="0"/>
          <w:marRight w:val="0"/>
          <w:marTop w:val="0"/>
          <w:marBottom w:val="0"/>
          <w:divBdr>
            <w:top w:val="none" w:sz="0" w:space="0" w:color="auto"/>
            <w:left w:val="none" w:sz="0" w:space="0" w:color="auto"/>
            <w:bottom w:val="none" w:sz="0" w:space="0" w:color="auto"/>
            <w:right w:val="none" w:sz="0" w:space="0" w:color="auto"/>
          </w:divBdr>
        </w:div>
        <w:div w:id="1530488407">
          <w:marLeft w:val="0"/>
          <w:marRight w:val="0"/>
          <w:marTop w:val="0"/>
          <w:marBottom w:val="0"/>
          <w:divBdr>
            <w:top w:val="none" w:sz="0" w:space="0" w:color="auto"/>
            <w:left w:val="none" w:sz="0" w:space="0" w:color="auto"/>
            <w:bottom w:val="none" w:sz="0" w:space="0" w:color="auto"/>
            <w:right w:val="none" w:sz="0" w:space="0" w:color="auto"/>
          </w:divBdr>
        </w:div>
        <w:div w:id="757024387">
          <w:marLeft w:val="0"/>
          <w:marRight w:val="0"/>
          <w:marTop w:val="0"/>
          <w:marBottom w:val="0"/>
          <w:divBdr>
            <w:top w:val="none" w:sz="0" w:space="0" w:color="auto"/>
            <w:left w:val="none" w:sz="0" w:space="0" w:color="auto"/>
            <w:bottom w:val="none" w:sz="0" w:space="0" w:color="auto"/>
            <w:right w:val="none" w:sz="0" w:space="0" w:color="auto"/>
          </w:divBdr>
        </w:div>
        <w:div w:id="596134186">
          <w:marLeft w:val="0"/>
          <w:marRight w:val="0"/>
          <w:marTop w:val="0"/>
          <w:marBottom w:val="0"/>
          <w:divBdr>
            <w:top w:val="none" w:sz="0" w:space="0" w:color="auto"/>
            <w:left w:val="none" w:sz="0" w:space="0" w:color="auto"/>
            <w:bottom w:val="none" w:sz="0" w:space="0" w:color="auto"/>
            <w:right w:val="none" w:sz="0" w:space="0" w:color="auto"/>
          </w:divBdr>
        </w:div>
        <w:div w:id="1927499318">
          <w:marLeft w:val="0"/>
          <w:marRight w:val="0"/>
          <w:marTop w:val="0"/>
          <w:marBottom w:val="0"/>
          <w:divBdr>
            <w:top w:val="none" w:sz="0" w:space="0" w:color="auto"/>
            <w:left w:val="none" w:sz="0" w:space="0" w:color="auto"/>
            <w:bottom w:val="none" w:sz="0" w:space="0" w:color="auto"/>
            <w:right w:val="none" w:sz="0" w:space="0" w:color="auto"/>
          </w:divBdr>
        </w:div>
        <w:div w:id="204145811">
          <w:marLeft w:val="0"/>
          <w:marRight w:val="0"/>
          <w:marTop w:val="0"/>
          <w:marBottom w:val="0"/>
          <w:divBdr>
            <w:top w:val="none" w:sz="0" w:space="0" w:color="auto"/>
            <w:left w:val="none" w:sz="0" w:space="0" w:color="auto"/>
            <w:bottom w:val="none" w:sz="0" w:space="0" w:color="auto"/>
            <w:right w:val="none" w:sz="0" w:space="0" w:color="auto"/>
          </w:divBdr>
        </w:div>
        <w:div w:id="2115972739">
          <w:marLeft w:val="0"/>
          <w:marRight w:val="0"/>
          <w:marTop w:val="0"/>
          <w:marBottom w:val="0"/>
          <w:divBdr>
            <w:top w:val="none" w:sz="0" w:space="0" w:color="auto"/>
            <w:left w:val="none" w:sz="0" w:space="0" w:color="auto"/>
            <w:bottom w:val="none" w:sz="0" w:space="0" w:color="auto"/>
            <w:right w:val="none" w:sz="0" w:space="0" w:color="auto"/>
          </w:divBdr>
        </w:div>
        <w:div w:id="2102874692">
          <w:marLeft w:val="0"/>
          <w:marRight w:val="0"/>
          <w:marTop w:val="0"/>
          <w:marBottom w:val="0"/>
          <w:divBdr>
            <w:top w:val="none" w:sz="0" w:space="0" w:color="auto"/>
            <w:left w:val="none" w:sz="0" w:space="0" w:color="auto"/>
            <w:bottom w:val="none" w:sz="0" w:space="0" w:color="auto"/>
            <w:right w:val="none" w:sz="0" w:space="0" w:color="auto"/>
          </w:divBdr>
        </w:div>
        <w:div w:id="380983301">
          <w:marLeft w:val="0"/>
          <w:marRight w:val="0"/>
          <w:marTop w:val="0"/>
          <w:marBottom w:val="0"/>
          <w:divBdr>
            <w:top w:val="none" w:sz="0" w:space="0" w:color="auto"/>
            <w:left w:val="none" w:sz="0" w:space="0" w:color="auto"/>
            <w:bottom w:val="none" w:sz="0" w:space="0" w:color="auto"/>
            <w:right w:val="none" w:sz="0" w:space="0" w:color="auto"/>
          </w:divBdr>
        </w:div>
        <w:div w:id="1754203174">
          <w:marLeft w:val="0"/>
          <w:marRight w:val="0"/>
          <w:marTop w:val="0"/>
          <w:marBottom w:val="0"/>
          <w:divBdr>
            <w:top w:val="none" w:sz="0" w:space="0" w:color="auto"/>
            <w:left w:val="none" w:sz="0" w:space="0" w:color="auto"/>
            <w:bottom w:val="none" w:sz="0" w:space="0" w:color="auto"/>
            <w:right w:val="none" w:sz="0" w:space="0" w:color="auto"/>
          </w:divBdr>
        </w:div>
        <w:div w:id="515119803">
          <w:marLeft w:val="0"/>
          <w:marRight w:val="0"/>
          <w:marTop w:val="0"/>
          <w:marBottom w:val="0"/>
          <w:divBdr>
            <w:top w:val="none" w:sz="0" w:space="0" w:color="auto"/>
            <w:left w:val="none" w:sz="0" w:space="0" w:color="auto"/>
            <w:bottom w:val="none" w:sz="0" w:space="0" w:color="auto"/>
            <w:right w:val="none" w:sz="0" w:space="0" w:color="auto"/>
          </w:divBdr>
        </w:div>
        <w:div w:id="20673608">
          <w:marLeft w:val="0"/>
          <w:marRight w:val="0"/>
          <w:marTop w:val="0"/>
          <w:marBottom w:val="0"/>
          <w:divBdr>
            <w:top w:val="none" w:sz="0" w:space="0" w:color="auto"/>
            <w:left w:val="none" w:sz="0" w:space="0" w:color="auto"/>
            <w:bottom w:val="none" w:sz="0" w:space="0" w:color="auto"/>
            <w:right w:val="none" w:sz="0" w:space="0" w:color="auto"/>
          </w:divBdr>
        </w:div>
        <w:div w:id="383601260">
          <w:marLeft w:val="0"/>
          <w:marRight w:val="0"/>
          <w:marTop w:val="0"/>
          <w:marBottom w:val="0"/>
          <w:divBdr>
            <w:top w:val="none" w:sz="0" w:space="0" w:color="auto"/>
            <w:left w:val="none" w:sz="0" w:space="0" w:color="auto"/>
            <w:bottom w:val="none" w:sz="0" w:space="0" w:color="auto"/>
            <w:right w:val="none" w:sz="0" w:space="0" w:color="auto"/>
          </w:divBdr>
        </w:div>
        <w:div w:id="884486001">
          <w:marLeft w:val="0"/>
          <w:marRight w:val="0"/>
          <w:marTop w:val="0"/>
          <w:marBottom w:val="0"/>
          <w:divBdr>
            <w:top w:val="none" w:sz="0" w:space="0" w:color="auto"/>
            <w:left w:val="none" w:sz="0" w:space="0" w:color="auto"/>
            <w:bottom w:val="none" w:sz="0" w:space="0" w:color="auto"/>
            <w:right w:val="none" w:sz="0" w:space="0" w:color="auto"/>
          </w:divBdr>
        </w:div>
        <w:div w:id="639195446">
          <w:marLeft w:val="0"/>
          <w:marRight w:val="0"/>
          <w:marTop w:val="0"/>
          <w:marBottom w:val="0"/>
          <w:divBdr>
            <w:top w:val="none" w:sz="0" w:space="0" w:color="auto"/>
            <w:left w:val="none" w:sz="0" w:space="0" w:color="auto"/>
            <w:bottom w:val="none" w:sz="0" w:space="0" w:color="auto"/>
            <w:right w:val="none" w:sz="0" w:space="0" w:color="auto"/>
          </w:divBdr>
        </w:div>
        <w:div w:id="490678173">
          <w:marLeft w:val="0"/>
          <w:marRight w:val="0"/>
          <w:marTop w:val="0"/>
          <w:marBottom w:val="0"/>
          <w:divBdr>
            <w:top w:val="none" w:sz="0" w:space="0" w:color="auto"/>
            <w:left w:val="none" w:sz="0" w:space="0" w:color="auto"/>
            <w:bottom w:val="none" w:sz="0" w:space="0" w:color="auto"/>
            <w:right w:val="none" w:sz="0" w:space="0" w:color="auto"/>
          </w:divBdr>
        </w:div>
        <w:div w:id="1453788597">
          <w:marLeft w:val="0"/>
          <w:marRight w:val="0"/>
          <w:marTop w:val="0"/>
          <w:marBottom w:val="0"/>
          <w:divBdr>
            <w:top w:val="none" w:sz="0" w:space="0" w:color="auto"/>
            <w:left w:val="none" w:sz="0" w:space="0" w:color="auto"/>
            <w:bottom w:val="none" w:sz="0" w:space="0" w:color="auto"/>
            <w:right w:val="none" w:sz="0" w:space="0" w:color="auto"/>
          </w:divBdr>
        </w:div>
        <w:div w:id="1432050712">
          <w:marLeft w:val="0"/>
          <w:marRight w:val="0"/>
          <w:marTop w:val="0"/>
          <w:marBottom w:val="0"/>
          <w:divBdr>
            <w:top w:val="none" w:sz="0" w:space="0" w:color="auto"/>
            <w:left w:val="none" w:sz="0" w:space="0" w:color="auto"/>
            <w:bottom w:val="none" w:sz="0" w:space="0" w:color="auto"/>
            <w:right w:val="none" w:sz="0" w:space="0" w:color="auto"/>
          </w:divBdr>
        </w:div>
        <w:div w:id="775952178">
          <w:marLeft w:val="0"/>
          <w:marRight w:val="0"/>
          <w:marTop w:val="0"/>
          <w:marBottom w:val="0"/>
          <w:divBdr>
            <w:top w:val="none" w:sz="0" w:space="0" w:color="auto"/>
            <w:left w:val="none" w:sz="0" w:space="0" w:color="auto"/>
            <w:bottom w:val="none" w:sz="0" w:space="0" w:color="auto"/>
            <w:right w:val="none" w:sz="0" w:space="0" w:color="auto"/>
          </w:divBdr>
        </w:div>
        <w:div w:id="1540049672">
          <w:marLeft w:val="0"/>
          <w:marRight w:val="0"/>
          <w:marTop w:val="0"/>
          <w:marBottom w:val="0"/>
          <w:divBdr>
            <w:top w:val="none" w:sz="0" w:space="0" w:color="auto"/>
            <w:left w:val="none" w:sz="0" w:space="0" w:color="auto"/>
            <w:bottom w:val="none" w:sz="0" w:space="0" w:color="auto"/>
            <w:right w:val="none" w:sz="0" w:space="0" w:color="auto"/>
          </w:divBdr>
        </w:div>
        <w:div w:id="227348728">
          <w:marLeft w:val="0"/>
          <w:marRight w:val="0"/>
          <w:marTop w:val="0"/>
          <w:marBottom w:val="0"/>
          <w:divBdr>
            <w:top w:val="none" w:sz="0" w:space="0" w:color="auto"/>
            <w:left w:val="none" w:sz="0" w:space="0" w:color="auto"/>
            <w:bottom w:val="none" w:sz="0" w:space="0" w:color="auto"/>
            <w:right w:val="none" w:sz="0" w:space="0" w:color="auto"/>
          </w:divBdr>
        </w:div>
        <w:div w:id="123429646">
          <w:marLeft w:val="0"/>
          <w:marRight w:val="0"/>
          <w:marTop w:val="0"/>
          <w:marBottom w:val="0"/>
          <w:divBdr>
            <w:top w:val="none" w:sz="0" w:space="0" w:color="auto"/>
            <w:left w:val="none" w:sz="0" w:space="0" w:color="auto"/>
            <w:bottom w:val="none" w:sz="0" w:space="0" w:color="auto"/>
            <w:right w:val="none" w:sz="0" w:space="0" w:color="auto"/>
          </w:divBdr>
        </w:div>
        <w:div w:id="1099524064">
          <w:marLeft w:val="0"/>
          <w:marRight w:val="0"/>
          <w:marTop w:val="0"/>
          <w:marBottom w:val="0"/>
          <w:divBdr>
            <w:top w:val="none" w:sz="0" w:space="0" w:color="auto"/>
            <w:left w:val="none" w:sz="0" w:space="0" w:color="auto"/>
            <w:bottom w:val="none" w:sz="0" w:space="0" w:color="auto"/>
            <w:right w:val="none" w:sz="0" w:space="0" w:color="auto"/>
          </w:divBdr>
        </w:div>
        <w:div w:id="443615832">
          <w:marLeft w:val="0"/>
          <w:marRight w:val="0"/>
          <w:marTop w:val="0"/>
          <w:marBottom w:val="0"/>
          <w:divBdr>
            <w:top w:val="none" w:sz="0" w:space="0" w:color="auto"/>
            <w:left w:val="none" w:sz="0" w:space="0" w:color="auto"/>
            <w:bottom w:val="none" w:sz="0" w:space="0" w:color="auto"/>
            <w:right w:val="none" w:sz="0" w:space="0" w:color="auto"/>
          </w:divBdr>
        </w:div>
        <w:div w:id="1429227667">
          <w:marLeft w:val="0"/>
          <w:marRight w:val="0"/>
          <w:marTop w:val="0"/>
          <w:marBottom w:val="0"/>
          <w:divBdr>
            <w:top w:val="none" w:sz="0" w:space="0" w:color="auto"/>
            <w:left w:val="none" w:sz="0" w:space="0" w:color="auto"/>
            <w:bottom w:val="none" w:sz="0" w:space="0" w:color="auto"/>
            <w:right w:val="none" w:sz="0" w:space="0" w:color="auto"/>
          </w:divBdr>
        </w:div>
        <w:div w:id="1452893177">
          <w:marLeft w:val="0"/>
          <w:marRight w:val="0"/>
          <w:marTop w:val="0"/>
          <w:marBottom w:val="0"/>
          <w:divBdr>
            <w:top w:val="none" w:sz="0" w:space="0" w:color="auto"/>
            <w:left w:val="none" w:sz="0" w:space="0" w:color="auto"/>
            <w:bottom w:val="none" w:sz="0" w:space="0" w:color="auto"/>
            <w:right w:val="none" w:sz="0" w:space="0" w:color="auto"/>
          </w:divBdr>
        </w:div>
        <w:div w:id="2005545682">
          <w:marLeft w:val="0"/>
          <w:marRight w:val="0"/>
          <w:marTop w:val="0"/>
          <w:marBottom w:val="0"/>
          <w:divBdr>
            <w:top w:val="none" w:sz="0" w:space="0" w:color="auto"/>
            <w:left w:val="none" w:sz="0" w:space="0" w:color="auto"/>
            <w:bottom w:val="none" w:sz="0" w:space="0" w:color="auto"/>
            <w:right w:val="none" w:sz="0" w:space="0" w:color="auto"/>
          </w:divBdr>
        </w:div>
        <w:div w:id="952371296">
          <w:marLeft w:val="0"/>
          <w:marRight w:val="0"/>
          <w:marTop w:val="0"/>
          <w:marBottom w:val="0"/>
          <w:divBdr>
            <w:top w:val="none" w:sz="0" w:space="0" w:color="auto"/>
            <w:left w:val="none" w:sz="0" w:space="0" w:color="auto"/>
            <w:bottom w:val="none" w:sz="0" w:space="0" w:color="auto"/>
            <w:right w:val="none" w:sz="0" w:space="0" w:color="auto"/>
          </w:divBdr>
        </w:div>
        <w:div w:id="1110511755">
          <w:marLeft w:val="0"/>
          <w:marRight w:val="0"/>
          <w:marTop w:val="0"/>
          <w:marBottom w:val="0"/>
          <w:divBdr>
            <w:top w:val="none" w:sz="0" w:space="0" w:color="auto"/>
            <w:left w:val="none" w:sz="0" w:space="0" w:color="auto"/>
            <w:bottom w:val="none" w:sz="0" w:space="0" w:color="auto"/>
            <w:right w:val="none" w:sz="0" w:space="0" w:color="auto"/>
          </w:divBdr>
        </w:div>
        <w:div w:id="1009606092">
          <w:marLeft w:val="0"/>
          <w:marRight w:val="0"/>
          <w:marTop w:val="0"/>
          <w:marBottom w:val="0"/>
          <w:divBdr>
            <w:top w:val="none" w:sz="0" w:space="0" w:color="auto"/>
            <w:left w:val="none" w:sz="0" w:space="0" w:color="auto"/>
            <w:bottom w:val="none" w:sz="0" w:space="0" w:color="auto"/>
            <w:right w:val="none" w:sz="0" w:space="0" w:color="auto"/>
          </w:divBdr>
        </w:div>
        <w:div w:id="1891846485">
          <w:marLeft w:val="0"/>
          <w:marRight w:val="0"/>
          <w:marTop w:val="0"/>
          <w:marBottom w:val="0"/>
          <w:divBdr>
            <w:top w:val="none" w:sz="0" w:space="0" w:color="auto"/>
            <w:left w:val="none" w:sz="0" w:space="0" w:color="auto"/>
            <w:bottom w:val="none" w:sz="0" w:space="0" w:color="auto"/>
            <w:right w:val="none" w:sz="0" w:space="0" w:color="auto"/>
          </w:divBdr>
        </w:div>
        <w:div w:id="1439451457">
          <w:marLeft w:val="0"/>
          <w:marRight w:val="0"/>
          <w:marTop w:val="0"/>
          <w:marBottom w:val="0"/>
          <w:divBdr>
            <w:top w:val="none" w:sz="0" w:space="0" w:color="auto"/>
            <w:left w:val="none" w:sz="0" w:space="0" w:color="auto"/>
            <w:bottom w:val="none" w:sz="0" w:space="0" w:color="auto"/>
            <w:right w:val="none" w:sz="0" w:space="0" w:color="auto"/>
          </w:divBdr>
        </w:div>
        <w:div w:id="1649632589">
          <w:marLeft w:val="0"/>
          <w:marRight w:val="0"/>
          <w:marTop w:val="0"/>
          <w:marBottom w:val="0"/>
          <w:divBdr>
            <w:top w:val="none" w:sz="0" w:space="0" w:color="auto"/>
            <w:left w:val="none" w:sz="0" w:space="0" w:color="auto"/>
            <w:bottom w:val="none" w:sz="0" w:space="0" w:color="auto"/>
            <w:right w:val="none" w:sz="0" w:space="0" w:color="auto"/>
          </w:divBdr>
        </w:div>
        <w:div w:id="1357385820">
          <w:marLeft w:val="0"/>
          <w:marRight w:val="0"/>
          <w:marTop w:val="0"/>
          <w:marBottom w:val="0"/>
          <w:divBdr>
            <w:top w:val="none" w:sz="0" w:space="0" w:color="auto"/>
            <w:left w:val="none" w:sz="0" w:space="0" w:color="auto"/>
            <w:bottom w:val="none" w:sz="0" w:space="0" w:color="auto"/>
            <w:right w:val="none" w:sz="0" w:space="0" w:color="auto"/>
          </w:divBdr>
        </w:div>
        <w:div w:id="353189025">
          <w:marLeft w:val="0"/>
          <w:marRight w:val="0"/>
          <w:marTop w:val="0"/>
          <w:marBottom w:val="0"/>
          <w:divBdr>
            <w:top w:val="none" w:sz="0" w:space="0" w:color="auto"/>
            <w:left w:val="none" w:sz="0" w:space="0" w:color="auto"/>
            <w:bottom w:val="none" w:sz="0" w:space="0" w:color="auto"/>
            <w:right w:val="none" w:sz="0" w:space="0" w:color="auto"/>
          </w:divBdr>
        </w:div>
        <w:div w:id="2045981601">
          <w:marLeft w:val="0"/>
          <w:marRight w:val="0"/>
          <w:marTop w:val="0"/>
          <w:marBottom w:val="0"/>
          <w:divBdr>
            <w:top w:val="none" w:sz="0" w:space="0" w:color="auto"/>
            <w:left w:val="none" w:sz="0" w:space="0" w:color="auto"/>
            <w:bottom w:val="none" w:sz="0" w:space="0" w:color="auto"/>
            <w:right w:val="none" w:sz="0" w:space="0" w:color="auto"/>
          </w:divBdr>
        </w:div>
        <w:div w:id="1291739131">
          <w:marLeft w:val="0"/>
          <w:marRight w:val="0"/>
          <w:marTop w:val="0"/>
          <w:marBottom w:val="0"/>
          <w:divBdr>
            <w:top w:val="none" w:sz="0" w:space="0" w:color="auto"/>
            <w:left w:val="none" w:sz="0" w:space="0" w:color="auto"/>
            <w:bottom w:val="none" w:sz="0" w:space="0" w:color="auto"/>
            <w:right w:val="none" w:sz="0" w:space="0" w:color="auto"/>
          </w:divBdr>
        </w:div>
        <w:div w:id="1469979689">
          <w:marLeft w:val="0"/>
          <w:marRight w:val="0"/>
          <w:marTop w:val="0"/>
          <w:marBottom w:val="0"/>
          <w:divBdr>
            <w:top w:val="none" w:sz="0" w:space="0" w:color="auto"/>
            <w:left w:val="none" w:sz="0" w:space="0" w:color="auto"/>
            <w:bottom w:val="none" w:sz="0" w:space="0" w:color="auto"/>
            <w:right w:val="none" w:sz="0" w:space="0" w:color="auto"/>
          </w:divBdr>
        </w:div>
        <w:div w:id="1636836397">
          <w:marLeft w:val="0"/>
          <w:marRight w:val="0"/>
          <w:marTop w:val="0"/>
          <w:marBottom w:val="0"/>
          <w:divBdr>
            <w:top w:val="none" w:sz="0" w:space="0" w:color="auto"/>
            <w:left w:val="none" w:sz="0" w:space="0" w:color="auto"/>
            <w:bottom w:val="none" w:sz="0" w:space="0" w:color="auto"/>
            <w:right w:val="none" w:sz="0" w:space="0" w:color="auto"/>
          </w:divBdr>
        </w:div>
        <w:div w:id="520826443">
          <w:marLeft w:val="0"/>
          <w:marRight w:val="0"/>
          <w:marTop w:val="120"/>
          <w:marBottom w:val="96"/>
          <w:divBdr>
            <w:top w:val="none" w:sz="0" w:space="0" w:color="auto"/>
            <w:left w:val="none" w:sz="0" w:space="0" w:color="auto"/>
            <w:bottom w:val="none" w:sz="0" w:space="0" w:color="auto"/>
            <w:right w:val="none" w:sz="0" w:space="0" w:color="auto"/>
          </w:divBdr>
          <w:divsChild>
            <w:div w:id="1383210526">
              <w:marLeft w:val="0"/>
              <w:marRight w:val="0"/>
              <w:marTop w:val="0"/>
              <w:marBottom w:val="0"/>
              <w:divBdr>
                <w:top w:val="none" w:sz="0" w:space="0" w:color="auto"/>
                <w:left w:val="none" w:sz="0" w:space="0" w:color="auto"/>
                <w:bottom w:val="none" w:sz="0" w:space="0" w:color="auto"/>
                <w:right w:val="none" w:sz="0" w:space="0" w:color="auto"/>
              </w:divBdr>
            </w:div>
            <w:div w:id="1906254117">
              <w:marLeft w:val="0"/>
              <w:marRight w:val="0"/>
              <w:marTop w:val="0"/>
              <w:marBottom w:val="0"/>
              <w:divBdr>
                <w:top w:val="none" w:sz="0" w:space="0" w:color="auto"/>
                <w:left w:val="none" w:sz="0" w:space="0" w:color="auto"/>
                <w:bottom w:val="none" w:sz="0" w:space="0" w:color="auto"/>
                <w:right w:val="none" w:sz="0" w:space="0" w:color="auto"/>
              </w:divBdr>
            </w:div>
          </w:divsChild>
        </w:div>
        <w:div w:id="317616551">
          <w:marLeft w:val="0"/>
          <w:marRight w:val="0"/>
          <w:marTop w:val="0"/>
          <w:marBottom w:val="0"/>
          <w:divBdr>
            <w:top w:val="none" w:sz="0" w:space="0" w:color="auto"/>
            <w:left w:val="none" w:sz="0" w:space="0" w:color="auto"/>
            <w:bottom w:val="none" w:sz="0" w:space="0" w:color="auto"/>
            <w:right w:val="none" w:sz="0" w:space="0" w:color="auto"/>
          </w:divBdr>
        </w:div>
        <w:div w:id="974526173">
          <w:marLeft w:val="0"/>
          <w:marRight w:val="0"/>
          <w:marTop w:val="0"/>
          <w:marBottom w:val="0"/>
          <w:divBdr>
            <w:top w:val="none" w:sz="0" w:space="0" w:color="auto"/>
            <w:left w:val="none" w:sz="0" w:space="0" w:color="auto"/>
            <w:bottom w:val="none" w:sz="0" w:space="0" w:color="auto"/>
            <w:right w:val="none" w:sz="0" w:space="0" w:color="auto"/>
          </w:divBdr>
        </w:div>
        <w:div w:id="687173037">
          <w:marLeft w:val="0"/>
          <w:marRight w:val="0"/>
          <w:marTop w:val="0"/>
          <w:marBottom w:val="0"/>
          <w:divBdr>
            <w:top w:val="none" w:sz="0" w:space="0" w:color="auto"/>
            <w:left w:val="none" w:sz="0" w:space="0" w:color="auto"/>
            <w:bottom w:val="none" w:sz="0" w:space="0" w:color="auto"/>
            <w:right w:val="none" w:sz="0" w:space="0" w:color="auto"/>
          </w:divBdr>
        </w:div>
        <w:div w:id="708841919">
          <w:marLeft w:val="0"/>
          <w:marRight w:val="0"/>
          <w:marTop w:val="0"/>
          <w:marBottom w:val="0"/>
          <w:divBdr>
            <w:top w:val="none" w:sz="0" w:space="0" w:color="auto"/>
            <w:left w:val="none" w:sz="0" w:space="0" w:color="auto"/>
            <w:bottom w:val="none" w:sz="0" w:space="0" w:color="auto"/>
            <w:right w:val="none" w:sz="0" w:space="0" w:color="auto"/>
          </w:divBdr>
        </w:div>
        <w:div w:id="1819154796">
          <w:marLeft w:val="0"/>
          <w:marRight w:val="0"/>
          <w:marTop w:val="0"/>
          <w:marBottom w:val="192"/>
          <w:divBdr>
            <w:top w:val="none" w:sz="0" w:space="0" w:color="auto"/>
            <w:left w:val="none" w:sz="0" w:space="0" w:color="auto"/>
            <w:bottom w:val="none" w:sz="0" w:space="0" w:color="auto"/>
            <w:right w:val="none" w:sz="0" w:space="0" w:color="auto"/>
          </w:divBdr>
        </w:div>
        <w:div w:id="1699969857">
          <w:marLeft w:val="0"/>
          <w:marRight w:val="0"/>
          <w:marTop w:val="120"/>
          <w:marBottom w:val="96"/>
          <w:divBdr>
            <w:top w:val="none" w:sz="0" w:space="0" w:color="auto"/>
            <w:left w:val="none" w:sz="0" w:space="0" w:color="auto"/>
            <w:bottom w:val="none" w:sz="0" w:space="0" w:color="auto"/>
            <w:right w:val="none" w:sz="0" w:space="0" w:color="auto"/>
          </w:divBdr>
          <w:divsChild>
            <w:div w:id="1114708720">
              <w:marLeft w:val="0"/>
              <w:marRight w:val="0"/>
              <w:marTop w:val="0"/>
              <w:marBottom w:val="0"/>
              <w:divBdr>
                <w:top w:val="none" w:sz="0" w:space="0" w:color="auto"/>
                <w:left w:val="none" w:sz="0" w:space="0" w:color="auto"/>
                <w:bottom w:val="none" w:sz="0" w:space="0" w:color="auto"/>
                <w:right w:val="none" w:sz="0" w:space="0" w:color="auto"/>
              </w:divBdr>
            </w:div>
            <w:div w:id="1951425495">
              <w:marLeft w:val="0"/>
              <w:marRight w:val="0"/>
              <w:marTop w:val="0"/>
              <w:marBottom w:val="0"/>
              <w:divBdr>
                <w:top w:val="none" w:sz="0" w:space="0" w:color="auto"/>
                <w:left w:val="none" w:sz="0" w:space="0" w:color="auto"/>
                <w:bottom w:val="none" w:sz="0" w:space="0" w:color="auto"/>
                <w:right w:val="none" w:sz="0" w:space="0" w:color="auto"/>
              </w:divBdr>
            </w:div>
          </w:divsChild>
        </w:div>
        <w:div w:id="114909301">
          <w:marLeft w:val="0"/>
          <w:marRight w:val="0"/>
          <w:marTop w:val="0"/>
          <w:marBottom w:val="0"/>
          <w:divBdr>
            <w:top w:val="none" w:sz="0" w:space="0" w:color="auto"/>
            <w:left w:val="none" w:sz="0" w:space="0" w:color="auto"/>
            <w:bottom w:val="none" w:sz="0" w:space="0" w:color="auto"/>
            <w:right w:val="none" w:sz="0" w:space="0" w:color="auto"/>
          </w:divBdr>
        </w:div>
        <w:div w:id="2052922584">
          <w:marLeft w:val="0"/>
          <w:marRight w:val="0"/>
          <w:marTop w:val="0"/>
          <w:marBottom w:val="0"/>
          <w:divBdr>
            <w:top w:val="none" w:sz="0" w:space="0" w:color="auto"/>
            <w:left w:val="none" w:sz="0" w:space="0" w:color="auto"/>
            <w:bottom w:val="none" w:sz="0" w:space="0" w:color="auto"/>
            <w:right w:val="none" w:sz="0" w:space="0" w:color="auto"/>
          </w:divBdr>
        </w:div>
        <w:div w:id="227309187">
          <w:marLeft w:val="0"/>
          <w:marRight w:val="0"/>
          <w:marTop w:val="0"/>
          <w:marBottom w:val="0"/>
          <w:divBdr>
            <w:top w:val="none" w:sz="0" w:space="0" w:color="auto"/>
            <w:left w:val="none" w:sz="0" w:space="0" w:color="auto"/>
            <w:bottom w:val="none" w:sz="0" w:space="0" w:color="auto"/>
            <w:right w:val="none" w:sz="0" w:space="0" w:color="auto"/>
          </w:divBdr>
        </w:div>
        <w:div w:id="617103437">
          <w:marLeft w:val="0"/>
          <w:marRight w:val="0"/>
          <w:marTop w:val="0"/>
          <w:marBottom w:val="0"/>
          <w:divBdr>
            <w:top w:val="none" w:sz="0" w:space="0" w:color="auto"/>
            <w:left w:val="none" w:sz="0" w:space="0" w:color="auto"/>
            <w:bottom w:val="none" w:sz="0" w:space="0" w:color="auto"/>
            <w:right w:val="none" w:sz="0" w:space="0" w:color="auto"/>
          </w:divBdr>
        </w:div>
        <w:div w:id="1419978856">
          <w:marLeft w:val="0"/>
          <w:marRight w:val="0"/>
          <w:marTop w:val="0"/>
          <w:marBottom w:val="0"/>
          <w:divBdr>
            <w:top w:val="none" w:sz="0" w:space="0" w:color="auto"/>
            <w:left w:val="none" w:sz="0" w:space="0" w:color="auto"/>
            <w:bottom w:val="none" w:sz="0" w:space="0" w:color="auto"/>
            <w:right w:val="none" w:sz="0" w:space="0" w:color="auto"/>
          </w:divBdr>
        </w:div>
        <w:div w:id="806822223">
          <w:marLeft w:val="0"/>
          <w:marRight w:val="0"/>
          <w:marTop w:val="0"/>
          <w:marBottom w:val="0"/>
          <w:divBdr>
            <w:top w:val="none" w:sz="0" w:space="0" w:color="auto"/>
            <w:left w:val="none" w:sz="0" w:space="0" w:color="auto"/>
            <w:bottom w:val="none" w:sz="0" w:space="0" w:color="auto"/>
            <w:right w:val="none" w:sz="0" w:space="0" w:color="auto"/>
          </w:divBdr>
        </w:div>
        <w:div w:id="1472013939">
          <w:marLeft w:val="0"/>
          <w:marRight w:val="0"/>
          <w:marTop w:val="0"/>
          <w:marBottom w:val="0"/>
          <w:divBdr>
            <w:top w:val="none" w:sz="0" w:space="0" w:color="auto"/>
            <w:left w:val="none" w:sz="0" w:space="0" w:color="auto"/>
            <w:bottom w:val="none" w:sz="0" w:space="0" w:color="auto"/>
            <w:right w:val="none" w:sz="0" w:space="0" w:color="auto"/>
          </w:divBdr>
        </w:div>
        <w:div w:id="288559794">
          <w:marLeft w:val="0"/>
          <w:marRight w:val="0"/>
          <w:marTop w:val="0"/>
          <w:marBottom w:val="0"/>
          <w:divBdr>
            <w:top w:val="none" w:sz="0" w:space="0" w:color="auto"/>
            <w:left w:val="none" w:sz="0" w:space="0" w:color="auto"/>
            <w:bottom w:val="none" w:sz="0" w:space="0" w:color="auto"/>
            <w:right w:val="none" w:sz="0" w:space="0" w:color="auto"/>
          </w:divBdr>
        </w:div>
        <w:div w:id="823549192">
          <w:marLeft w:val="0"/>
          <w:marRight w:val="0"/>
          <w:marTop w:val="0"/>
          <w:marBottom w:val="0"/>
          <w:divBdr>
            <w:top w:val="none" w:sz="0" w:space="0" w:color="auto"/>
            <w:left w:val="none" w:sz="0" w:space="0" w:color="auto"/>
            <w:bottom w:val="none" w:sz="0" w:space="0" w:color="auto"/>
            <w:right w:val="none" w:sz="0" w:space="0" w:color="auto"/>
          </w:divBdr>
        </w:div>
        <w:div w:id="309603201">
          <w:marLeft w:val="0"/>
          <w:marRight w:val="0"/>
          <w:marTop w:val="0"/>
          <w:marBottom w:val="0"/>
          <w:divBdr>
            <w:top w:val="none" w:sz="0" w:space="0" w:color="auto"/>
            <w:left w:val="none" w:sz="0" w:space="0" w:color="auto"/>
            <w:bottom w:val="none" w:sz="0" w:space="0" w:color="auto"/>
            <w:right w:val="none" w:sz="0" w:space="0" w:color="auto"/>
          </w:divBdr>
        </w:div>
        <w:div w:id="42213279">
          <w:marLeft w:val="0"/>
          <w:marRight w:val="0"/>
          <w:marTop w:val="0"/>
          <w:marBottom w:val="0"/>
          <w:divBdr>
            <w:top w:val="none" w:sz="0" w:space="0" w:color="auto"/>
            <w:left w:val="none" w:sz="0" w:space="0" w:color="auto"/>
            <w:bottom w:val="none" w:sz="0" w:space="0" w:color="auto"/>
            <w:right w:val="none" w:sz="0" w:space="0" w:color="auto"/>
          </w:divBdr>
        </w:div>
        <w:div w:id="951017938">
          <w:marLeft w:val="0"/>
          <w:marRight w:val="0"/>
          <w:marTop w:val="0"/>
          <w:marBottom w:val="0"/>
          <w:divBdr>
            <w:top w:val="none" w:sz="0" w:space="0" w:color="auto"/>
            <w:left w:val="none" w:sz="0" w:space="0" w:color="auto"/>
            <w:bottom w:val="none" w:sz="0" w:space="0" w:color="auto"/>
            <w:right w:val="none" w:sz="0" w:space="0" w:color="auto"/>
          </w:divBdr>
        </w:div>
        <w:div w:id="1610816345">
          <w:marLeft w:val="0"/>
          <w:marRight w:val="0"/>
          <w:marTop w:val="0"/>
          <w:marBottom w:val="0"/>
          <w:divBdr>
            <w:top w:val="none" w:sz="0" w:space="0" w:color="auto"/>
            <w:left w:val="none" w:sz="0" w:space="0" w:color="auto"/>
            <w:bottom w:val="none" w:sz="0" w:space="0" w:color="auto"/>
            <w:right w:val="none" w:sz="0" w:space="0" w:color="auto"/>
          </w:divBdr>
        </w:div>
        <w:div w:id="1006664165">
          <w:marLeft w:val="0"/>
          <w:marRight w:val="0"/>
          <w:marTop w:val="0"/>
          <w:marBottom w:val="0"/>
          <w:divBdr>
            <w:top w:val="none" w:sz="0" w:space="0" w:color="auto"/>
            <w:left w:val="none" w:sz="0" w:space="0" w:color="auto"/>
            <w:bottom w:val="none" w:sz="0" w:space="0" w:color="auto"/>
            <w:right w:val="none" w:sz="0" w:space="0" w:color="auto"/>
          </w:divBdr>
        </w:div>
        <w:div w:id="1684017419">
          <w:marLeft w:val="0"/>
          <w:marRight w:val="0"/>
          <w:marTop w:val="0"/>
          <w:marBottom w:val="0"/>
          <w:divBdr>
            <w:top w:val="none" w:sz="0" w:space="0" w:color="auto"/>
            <w:left w:val="none" w:sz="0" w:space="0" w:color="auto"/>
            <w:bottom w:val="none" w:sz="0" w:space="0" w:color="auto"/>
            <w:right w:val="none" w:sz="0" w:space="0" w:color="auto"/>
          </w:divBdr>
        </w:div>
        <w:div w:id="1862468887">
          <w:marLeft w:val="0"/>
          <w:marRight w:val="0"/>
          <w:marTop w:val="0"/>
          <w:marBottom w:val="0"/>
          <w:divBdr>
            <w:top w:val="none" w:sz="0" w:space="0" w:color="auto"/>
            <w:left w:val="none" w:sz="0" w:space="0" w:color="auto"/>
            <w:bottom w:val="none" w:sz="0" w:space="0" w:color="auto"/>
            <w:right w:val="none" w:sz="0" w:space="0" w:color="auto"/>
          </w:divBdr>
        </w:div>
        <w:div w:id="1133137826">
          <w:marLeft w:val="0"/>
          <w:marRight w:val="0"/>
          <w:marTop w:val="0"/>
          <w:marBottom w:val="0"/>
          <w:divBdr>
            <w:top w:val="none" w:sz="0" w:space="0" w:color="auto"/>
            <w:left w:val="none" w:sz="0" w:space="0" w:color="auto"/>
            <w:bottom w:val="none" w:sz="0" w:space="0" w:color="auto"/>
            <w:right w:val="none" w:sz="0" w:space="0" w:color="auto"/>
          </w:divBdr>
        </w:div>
        <w:div w:id="430394901">
          <w:marLeft w:val="0"/>
          <w:marRight w:val="0"/>
          <w:marTop w:val="0"/>
          <w:marBottom w:val="0"/>
          <w:divBdr>
            <w:top w:val="none" w:sz="0" w:space="0" w:color="auto"/>
            <w:left w:val="none" w:sz="0" w:space="0" w:color="auto"/>
            <w:bottom w:val="none" w:sz="0" w:space="0" w:color="auto"/>
            <w:right w:val="none" w:sz="0" w:space="0" w:color="auto"/>
          </w:divBdr>
        </w:div>
        <w:div w:id="220557886">
          <w:marLeft w:val="0"/>
          <w:marRight w:val="0"/>
          <w:marTop w:val="0"/>
          <w:marBottom w:val="0"/>
          <w:divBdr>
            <w:top w:val="none" w:sz="0" w:space="0" w:color="auto"/>
            <w:left w:val="none" w:sz="0" w:space="0" w:color="auto"/>
            <w:bottom w:val="none" w:sz="0" w:space="0" w:color="auto"/>
            <w:right w:val="none" w:sz="0" w:space="0" w:color="auto"/>
          </w:divBdr>
        </w:div>
        <w:div w:id="1768648987">
          <w:marLeft w:val="0"/>
          <w:marRight w:val="0"/>
          <w:marTop w:val="0"/>
          <w:marBottom w:val="0"/>
          <w:divBdr>
            <w:top w:val="none" w:sz="0" w:space="0" w:color="auto"/>
            <w:left w:val="none" w:sz="0" w:space="0" w:color="auto"/>
            <w:bottom w:val="none" w:sz="0" w:space="0" w:color="auto"/>
            <w:right w:val="none" w:sz="0" w:space="0" w:color="auto"/>
          </w:divBdr>
        </w:div>
        <w:div w:id="947394693">
          <w:marLeft w:val="0"/>
          <w:marRight w:val="0"/>
          <w:marTop w:val="0"/>
          <w:marBottom w:val="0"/>
          <w:divBdr>
            <w:top w:val="none" w:sz="0" w:space="0" w:color="auto"/>
            <w:left w:val="none" w:sz="0" w:space="0" w:color="auto"/>
            <w:bottom w:val="none" w:sz="0" w:space="0" w:color="auto"/>
            <w:right w:val="none" w:sz="0" w:space="0" w:color="auto"/>
          </w:divBdr>
        </w:div>
        <w:div w:id="890729622">
          <w:marLeft w:val="0"/>
          <w:marRight w:val="0"/>
          <w:marTop w:val="0"/>
          <w:marBottom w:val="0"/>
          <w:divBdr>
            <w:top w:val="none" w:sz="0" w:space="0" w:color="auto"/>
            <w:left w:val="none" w:sz="0" w:space="0" w:color="auto"/>
            <w:bottom w:val="none" w:sz="0" w:space="0" w:color="auto"/>
            <w:right w:val="none" w:sz="0" w:space="0" w:color="auto"/>
          </w:divBdr>
        </w:div>
        <w:div w:id="1495224653">
          <w:marLeft w:val="0"/>
          <w:marRight w:val="0"/>
          <w:marTop w:val="0"/>
          <w:marBottom w:val="0"/>
          <w:divBdr>
            <w:top w:val="none" w:sz="0" w:space="0" w:color="auto"/>
            <w:left w:val="none" w:sz="0" w:space="0" w:color="auto"/>
            <w:bottom w:val="none" w:sz="0" w:space="0" w:color="auto"/>
            <w:right w:val="none" w:sz="0" w:space="0" w:color="auto"/>
          </w:divBdr>
        </w:div>
        <w:div w:id="201213957">
          <w:marLeft w:val="0"/>
          <w:marRight w:val="0"/>
          <w:marTop w:val="0"/>
          <w:marBottom w:val="0"/>
          <w:divBdr>
            <w:top w:val="none" w:sz="0" w:space="0" w:color="auto"/>
            <w:left w:val="none" w:sz="0" w:space="0" w:color="auto"/>
            <w:bottom w:val="none" w:sz="0" w:space="0" w:color="auto"/>
            <w:right w:val="none" w:sz="0" w:space="0" w:color="auto"/>
          </w:divBdr>
        </w:div>
        <w:div w:id="2091658208">
          <w:marLeft w:val="0"/>
          <w:marRight w:val="0"/>
          <w:marTop w:val="0"/>
          <w:marBottom w:val="0"/>
          <w:divBdr>
            <w:top w:val="none" w:sz="0" w:space="0" w:color="auto"/>
            <w:left w:val="none" w:sz="0" w:space="0" w:color="auto"/>
            <w:bottom w:val="none" w:sz="0" w:space="0" w:color="auto"/>
            <w:right w:val="none" w:sz="0" w:space="0" w:color="auto"/>
          </w:divBdr>
        </w:div>
        <w:div w:id="1015570533">
          <w:marLeft w:val="0"/>
          <w:marRight w:val="0"/>
          <w:marTop w:val="0"/>
          <w:marBottom w:val="0"/>
          <w:divBdr>
            <w:top w:val="none" w:sz="0" w:space="0" w:color="auto"/>
            <w:left w:val="none" w:sz="0" w:space="0" w:color="auto"/>
            <w:bottom w:val="none" w:sz="0" w:space="0" w:color="auto"/>
            <w:right w:val="none" w:sz="0" w:space="0" w:color="auto"/>
          </w:divBdr>
        </w:div>
        <w:div w:id="341978059">
          <w:marLeft w:val="0"/>
          <w:marRight w:val="0"/>
          <w:marTop w:val="0"/>
          <w:marBottom w:val="0"/>
          <w:divBdr>
            <w:top w:val="none" w:sz="0" w:space="0" w:color="auto"/>
            <w:left w:val="none" w:sz="0" w:space="0" w:color="auto"/>
            <w:bottom w:val="none" w:sz="0" w:space="0" w:color="auto"/>
            <w:right w:val="none" w:sz="0" w:space="0" w:color="auto"/>
          </w:divBdr>
        </w:div>
        <w:div w:id="335888373">
          <w:marLeft w:val="0"/>
          <w:marRight w:val="0"/>
          <w:marTop w:val="0"/>
          <w:marBottom w:val="0"/>
          <w:divBdr>
            <w:top w:val="none" w:sz="0" w:space="0" w:color="auto"/>
            <w:left w:val="none" w:sz="0" w:space="0" w:color="auto"/>
            <w:bottom w:val="none" w:sz="0" w:space="0" w:color="auto"/>
            <w:right w:val="none" w:sz="0" w:space="0" w:color="auto"/>
          </w:divBdr>
        </w:div>
        <w:div w:id="651250966">
          <w:marLeft w:val="0"/>
          <w:marRight w:val="0"/>
          <w:marTop w:val="0"/>
          <w:marBottom w:val="0"/>
          <w:divBdr>
            <w:top w:val="none" w:sz="0" w:space="0" w:color="auto"/>
            <w:left w:val="none" w:sz="0" w:space="0" w:color="auto"/>
            <w:bottom w:val="none" w:sz="0" w:space="0" w:color="auto"/>
            <w:right w:val="none" w:sz="0" w:space="0" w:color="auto"/>
          </w:divBdr>
        </w:div>
        <w:div w:id="1805001895">
          <w:marLeft w:val="0"/>
          <w:marRight w:val="0"/>
          <w:marTop w:val="0"/>
          <w:marBottom w:val="0"/>
          <w:divBdr>
            <w:top w:val="none" w:sz="0" w:space="0" w:color="auto"/>
            <w:left w:val="none" w:sz="0" w:space="0" w:color="auto"/>
            <w:bottom w:val="none" w:sz="0" w:space="0" w:color="auto"/>
            <w:right w:val="none" w:sz="0" w:space="0" w:color="auto"/>
          </w:divBdr>
        </w:div>
        <w:div w:id="986319730">
          <w:marLeft w:val="0"/>
          <w:marRight w:val="0"/>
          <w:marTop w:val="0"/>
          <w:marBottom w:val="0"/>
          <w:divBdr>
            <w:top w:val="none" w:sz="0" w:space="0" w:color="auto"/>
            <w:left w:val="none" w:sz="0" w:space="0" w:color="auto"/>
            <w:bottom w:val="none" w:sz="0" w:space="0" w:color="auto"/>
            <w:right w:val="none" w:sz="0" w:space="0" w:color="auto"/>
          </w:divBdr>
        </w:div>
        <w:div w:id="568271310">
          <w:marLeft w:val="0"/>
          <w:marRight w:val="0"/>
          <w:marTop w:val="0"/>
          <w:marBottom w:val="0"/>
          <w:divBdr>
            <w:top w:val="none" w:sz="0" w:space="0" w:color="auto"/>
            <w:left w:val="none" w:sz="0" w:space="0" w:color="auto"/>
            <w:bottom w:val="none" w:sz="0" w:space="0" w:color="auto"/>
            <w:right w:val="none" w:sz="0" w:space="0" w:color="auto"/>
          </w:divBdr>
        </w:div>
        <w:div w:id="1958171131">
          <w:marLeft w:val="0"/>
          <w:marRight w:val="0"/>
          <w:marTop w:val="0"/>
          <w:marBottom w:val="0"/>
          <w:divBdr>
            <w:top w:val="none" w:sz="0" w:space="0" w:color="auto"/>
            <w:left w:val="none" w:sz="0" w:space="0" w:color="auto"/>
            <w:bottom w:val="none" w:sz="0" w:space="0" w:color="auto"/>
            <w:right w:val="none" w:sz="0" w:space="0" w:color="auto"/>
          </w:divBdr>
        </w:div>
        <w:div w:id="969826899">
          <w:marLeft w:val="0"/>
          <w:marRight w:val="0"/>
          <w:marTop w:val="0"/>
          <w:marBottom w:val="0"/>
          <w:divBdr>
            <w:top w:val="none" w:sz="0" w:space="0" w:color="auto"/>
            <w:left w:val="none" w:sz="0" w:space="0" w:color="auto"/>
            <w:bottom w:val="none" w:sz="0" w:space="0" w:color="auto"/>
            <w:right w:val="none" w:sz="0" w:space="0" w:color="auto"/>
          </w:divBdr>
        </w:div>
        <w:div w:id="1079324510">
          <w:marLeft w:val="0"/>
          <w:marRight w:val="0"/>
          <w:marTop w:val="0"/>
          <w:marBottom w:val="0"/>
          <w:divBdr>
            <w:top w:val="none" w:sz="0" w:space="0" w:color="auto"/>
            <w:left w:val="none" w:sz="0" w:space="0" w:color="auto"/>
            <w:bottom w:val="none" w:sz="0" w:space="0" w:color="auto"/>
            <w:right w:val="none" w:sz="0" w:space="0" w:color="auto"/>
          </w:divBdr>
        </w:div>
        <w:div w:id="996763943">
          <w:marLeft w:val="0"/>
          <w:marRight w:val="0"/>
          <w:marTop w:val="0"/>
          <w:marBottom w:val="0"/>
          <w:divBdr>
            <w:top w:val="none" w:sz="0" w:space="0" w:color="auto"/>
            <w:left w:val="none" w:sz="0" w:space="0" w:color="auto"/>
            <w:bottom w:val="none" w:sz="0" w:space="0" w:color="auto"/>
            <w:right w:val="none" w:sz="0" w:space="0" w:color="auto"/>
          </w:divBdr>
        </w:div>
        <w:div w:id="747112318">
          <w:marLeft w:val="0"/>
          <w:marRight w:val="0"/>
          <w:marTop w:val="0"/>
          <w:marBottom w:val="0"/>
          <w:divBdr>
            <w:top w:val="none" w:sz="0" w:space="0" w:color="auto"/>
            <w:left w:val="none" w:sz="0" w:space="0" w:color="auto"/>
            <w:bottom w:val="none" w:sz="0" w:space="0" w:color="auto"/>
            <w:right w:val="none" w:sz="0" w:space="0" w:color="auto"/>
          </w:divBdr>
        </w:div>
        <w:div w:id="1963879876">
          <w:marLeft w:val="0"/>
          <w:marRight w:val="0"/>
          <w:marTop w:val="0"/>
          <w:marBottom w:val="0"/>
          <w:divBdr>
            <w:top w:val="none" w:sz="0" w:space="0" w:color="auto"/>
            <w:left w:val="none" w:sz="0" w:space="0" w:color="auto"/>
            <w:bottom w:val="none" w:sz="0" w:space="0" w:color="auto"/>
            <w:right w:val="none" w:sz="0" w:space="0" w:color="auto"/>
          </w:divBdr>
        </w:div>
        <w:div w:id="305361191">
          <w:marLeft w:val="0"/>
          <w:marRight w:val="0"/>
          <w:marTop w:val="0"/>
          <w:marBottom w:val="0"/>
          <w:divBdr>
            <w:top w:val="none" w:sz="0" w:space="0" w:color="auto"/>
            <w:left w:val="none" w:sz="0" w:space="0" w:color="auto"/>
            <w:bottom w:val="none" w:sz="0" w:space="0" w:color="auto"/>
            <w:right w:val="none" w:sz="0" w:space="0" w:color="auto"/>
          </w:divBdr>
        </w:div>
        <w:div w:id="551576286">
          <w:marLeft w:val="0"/>
          <w:marRight w:val="0"/>
          <w:marTop w:val="0"/>
          <w:marBottom w:val="0"/>
          <w:divBdr>
            <w:top w:val="none" w:sz="0" w:space="0" w:color="auto"/>
            <w:left w:val="none" w:sz="0" w:space="0" w:color="auto"/>
            <w:bottom w:val="none" w:sz="0" w:space="0" w:color="auto"/>
            <w:right w:val="none" w:sz="0" w:space="0" w:color="auto"/>
          </w:divBdr>
        </w:div>
        <w:div w:id="156776680">
          <w:marLeft w:val="0"/>
          <w:marRight w:val="0"/>
          <w:marTop w:val="0"/>
          <w:marBottom w:val="0"/>
          <w:divBdr>
            <w:top w:val="none" w:sz="0" w:space="0" w:color="auto"/>
            <w:left w:val="none" w:sz="0" w:space="0" w:color="auto"/>
            <w:bottom w:val="none" w:sz="0" w:space="0" w:color="auto"/>
            <w:right w:val="none" w:sz="0" w:space="0" w:color="auto"/>
          </w:divBdr>
        </w:div>
        <w:div w:id="791287192">
          <w:marLeft w:val="0"/>
          <w:marRight w:val="0"/>
          <w:marTop w:val="0"/>
          <w:marBottom w:val="0"/>
          <w:divBdr>
            <w:top w:val="none" w:sz="0" w:space="0" w:color="auto"/>
            <w:left w:val="none" w:sz="0" w:space="0" w:color="auto"/>
            <w:bottom w:val="none" w:sz="0" w:space="0" w:color="auto"/>
            <w:right w:val="none" w:sz="0" w:space="0" w:color="auto"/>
          </w:divBdr>
        </w:div>
        <w:div w:id="2055231482">
          <w:marLeft w:val="0"/>
          <w:marRight w:val="0"/>
          <w:marTop w:val="0"/>
          <w:marBottom w:val="0"/>
          <w:divBdr>
            <w:top w:val="none" w:sz="0" w:space="0" w:color="auto"/>
            <w:left w:val="none" w:sz="0" w:space="0" w:color="auto"/>
            <w:bottom w:val="none" w:sz="0" w:space="0" w:color="auto"/>
            <w:right w:val="none" w:sz="0" w:space="0" w:color="auto"/>
          </w:divBdr>
        </w:div>
        <w:div w:id="674766941">
          <w:marLeft w:val="0"/>
          <w:marRight w:val="0"/>
          <w:marTop w:val="0"/>
          <w:marBottom w:val="0"/>
          <w:divBdr>
            <w:top w:val="none" w:sz="0" w:space="0" w:color="auto"/>
            <w:left w:val="none" w:sz="0" w:space="0" w:color="auto"/>
            <w:bottom w:val="none" w:sz="0" w:space="0" w:color="auto"/>
            <w:right w:val="none" w:sz="0" w:space="0" w:color="auto"/>
          </w:divBdr>
        </w:div>
        <w:div w:id="654259878">
          <w:marLeft w:val="0"/>
          <w:marRight w:val="0"/>
          <w:marTop w:val="0"/>
          <w:marBottom w:val="0"/>
          <w:divBdr>
            <w:top w:val="none" w:sz="0" w:space="0" w:color="auto"/>
            <w:left w:val="none" w:sz="0" w:space="0" w:color="auto"/>
            <w:bottom w:val="none" w:sz="0" w:space="0" w:color="auto"/>
            <w:right w:val="none" w:sz="0" w:space="0" w:color="auto"/>
          </w:divBdr>
        </w:div>
        <w:div w:id="253710826">
          <w:marLeft w:val="0"/>
          <w:marRight w:val="0"/>
          <w:marTop w:val="0"/>
          <w:marBottom w:val="0"/>
          <w:divBdr>
            <w:top w:val="none" w:sz="0" w:space="0" w:color="auto"/>
            <w:left w:val="none" w:sz="0" w:space="0" w:color="auto"/>
            <w:bottom w:val="none" w:sz="0" w:space="0" w:color="auto"/>
            <w:right w:val="none" w:sz="0" w:space="0" w:color="auto"/>
          </w:divBdr>
        </w:div>
        <w:div w:id="802504806">
          <w:marLeft w:val="0"/>
          <w:marRight w:val="0"/>
          <w:marTop w:val="0"/>
          <w:marBottom w:val="0"/>
          <w:divBdr>
            <w:top w:val="none" w:sz="0" w:space="0" w:color="auto"/>
            <w:left w:val="none" w:sz="0" w:space="0" w:color="auto"/>
            <w:bottom w:val="none" w:sz="0" w:space="0" w:color="auto"/>
            <w:right w:val="none" w:sz="0" w:space="0" w:color="auto"/>
          </w:divBdr>
        </w:div>
        <w:div w:id="1745103747">
          <w:marLeft w:val="0"/>
          <w:marRight w:val="0"/>
          <w:marTop w:val="120"/>
          <w:marBottom w:val="96"/>
          <w:divBdr>
            <w:top w:val="none" w:sz="0" w:space="0" w:color="auto"/>
            <w:left w:val="none" w:sz="0" w:space="0" w:color="auto"/>
            <w:bottom w:val="none" w:sz="0" w:space="0" w:color="auto"/>
            <w:right w:val="none" w:sz="0" w:space="0" w:color="auto"/>
          </w:divBdr>
          <w:divsChild>
            <w:div w:id="803237031">
              <w:marLeft w:val="0"/>
              <w:marRight w:val="0"/>
              <w:marTop w:val="0"/>
              <w:marBottom w:val="0"/>
              <w:divBdr>
                <w:top w:val="none" w:sz="0" w:space="0" w:color="auto"/>
                <w:left w:val="none" w:sz="0" w:space="0" w:color="auto"/>
                <w:bottom w:val="none" w:sz="0" w:space="0" w:color="auto"/>
                <w:right w:val="none" w:sz="0" w:space="0" w:color="auto"/>
              </w:divBdr>
            </w:div>
            <w:div w:id="1510607175">
              <w:marLeft w:val="0"/>
              <w:marRight w:val="0"/>
              <w:marTop w:val="0"/>
              <w:marBottom w:val="0"/>
              <w:divBdr>
                <w:top w:val="none" w:sz="0" w:space="0" w:color="auto"/>
                <w:left w:val="none" w:sz="0" w:space="0" w:color="auto"/>
                <w:bottom w:val="none" w:sz="0" w:space="0" w:color="auto"/>
                <w:right w:val="none" w:sz="0" w:space="0" w:color="auto"/>
              </w:divBdr>
            </w:div>
          </w:divsChild>
        </w:div>
        <w:div w:id="1610508639">
          <w:marLeft w:val="0"/>
          <w:marRight w:val="0"/>
          <w:marTop w:val="0"/>
          <w:marBottom w:val="0"/>
          <w:divBdr>
            <w:top w:val="none" w:sz="0" w:space="0" w:color="auto"/>
            <w:left w:val="none" w:sz="0" w:space="0" w:color="auto"/>
            <w:bottom w:val="none" w:sz="0" w:space="0" w:color="auto"/>
            <w:right w:val="none" w:sz="0" w:space="0" w:color="auto"/>
          </w:divBdr>
        </w:div>
        <w:div w:id="310720755">
          <w:marLeft w:val="0"/>
          <w:marRight w:val="0"/>
          <w:marTop w:val="0"/>
          <w:marBottom w:val="0"/>
          <w:divBdr>
            <w:top w:val="none" w:sz="0" w:space="0" w:color="auto"/>
            <w:left w:val="none" w:sz="0" w:space="0" w:color="auto"/>
            <w:bottom w:val="none" w:sz="0" w:space="0" w:color="auto"/>
            <w:right w:val="none" w:sz="0" w:space="0" w:color="auto"/>
          </w:divBdr>
        </w:div>
        <w:div w:id="1712000793">
          <w:marLeft w:val="0"/>
          <w:marRight w:val="0"/>
          <w:marTop w:val="0"/>
          <w:marBottom w:val="0"/>
          <w:divBdr>
            <w:top w:val="none" w:sz="0" w:space="0" w:color="auto"/>
            <w:left w:val="none" w:sz="0" w:space="0" w:color="auto"/>
            <w:bottom w:val="none" w:sz="0" w:space="0" w:color="auto"/>
            <w:right w:val="none" w:sz="0" w:space="0" w:color="auto"/>
          </w:divBdr>
        </w:div>
        <w:div w:id="1236545869">
          <w:marLeft w:val="0"/>
          <w:marRight w:val="0"/>
          <w:marTop w:val="0"/>
          <w:marBottom w:val="0"/>
          <w:divBdr>
            <w:top w:val="none" w:sz="0" w:space="0" w:color="auto"/>
            <w:left w:val="none" w:sz="0" w:space="0" w:color="auto"/>
            <w:bottom w:val="none" w:sz="0" w:space="0" w:color="auto"/>
            <w:right w:val="none" w:sz="0" w:space="0" w:color="auto"/>
          </w:divBdr>
        </w:div>
        <w:div w:id="1647978267">
          <w:marLeft w:val="0"/>
          <w:marRight w:val="0"/>
          <w:marTop w:val="0"/>
          <w:marBottom w:val="0"/>
          <w:divBdr>
            <w:top w:val="none" w:sz="0" w:space="0" w:color="auto"/>
            <w:left w:val="none" w:sz="0" w:space="0" w:color="auto"/>
            <w:bottom w:val="none" w:sz="0" w:space="0" w:color="auto"/>
            <w:right w:val="none" w:sz="0" w:space="0" w:color="auto"/>
          </w:divBdr>
        </w:div>
        <w:div w:id="1366372256">
          <w:marLeft w:val="0"/>
          <w:marRight w:val="0"/>
          <w:marTop w:val="0"/>
          <w:marBottom w:val="0"/>
          <w:divBdr>
            <w:top w:val="none" w:sz="0" w:space="0" w:color="auto"/>
            <w:left w:val="none" w:sz="0" w:space="0" w:color="auto"/>
            <w:bottom w:val="none" w:sz="0" w:space="0" w:color="auto"/>
            <w:right w:val="none" w:sz="0" w:space="0" w:color="auto"/>
          </w:divBdr>
        </w:div>
        <w:div w:id="594440566">
          <w:marLeft w:val="0"/>
          <w:marRight w:val="0"/>
          <w:marTop w:val="0"/>
          <w:marBottom w:val="0"/>
          <w:divBdr>
            <w:top w:val="none" w:sz="0" w:space="0" w:color="auto"/>
            <w:left w:val="none" w:sz="0" w:space="0" w:color="auto"/>
            <w:bottom w:val="none" w:sz="0" w:space="0" w:color="auto"/>
            <w:right w:val="none" w:sz="0" w:space="0" w:color="auto"/>
          </w:divBdr>
        </w:div>
        <w:div w:id="1443573451">
          <w:marLeft w:val="0"/>
          <w:marRight w:val="0"/>
          <w:marTop w:val="0"/>
          <w:marBottom w:val="0"/>
          <w:divBdr>
            <w:top w:val="none" w:sz="0" w:space="0" w:color="auto"/>
            <w:left w:val="none" w:sz="0" w:space="0" w:color="auto"/>
            <w:bottom w:val="none" w:sz="0" w:space="0" w:color="auto"/>
            <w:right w:val="none" w:sz="0" w:space="0" w:color="auto"/>
          </w:divBdr>
        </w:div>
        <w:div w:id="835458965">
          <w:marLeft w:val="0"/>
          <w:marRight w:val="0"/>
          <w:marTop w:val="0"/>
          <w:marBottom w:val="0"/>
          <w:divBdr>
            <w:top w:val="none" w:sz="0" w:space="0" w:color="auto"/>
            <w:left w:val="none" w:sz="0" w:space="0" w:color="auto"/>
            <w:bottom w:val="none" w:sz="0" w:space="0" w:color="auto"/>
            <w:right w:val="none" w:sz="0" w:space="0" w:color="auto"/>
          </w:divBdr>
        </w:div>
        <w:div w:id="1126700609">
          <w:marLeft w:val="0"/>
          <w:marRight w:val="0"/>
          <w:marTop w:val="0"/>
          <w:marBottom w:val="0"/>
          <w:divBdr>
            <w:top w:val="none" w:sz="0" w:space="0" w:color="auto"/>
            <w:left w:val="none" w:sz="0" w:space="0" w:color="auto"/>
            <w:bottom w:val="none" w:sz="0" w:space="0" w:color="auto"/>
            <w:right w:val="none" w:sz="0" w:space="0" w:color="auto"/>
          </w:divBdr>
        </w:div>
        <w:div w:id="1539271526">
          <w:marLeft w:val="0"/>
          <w:marRight w:val="0"/>
          <w:marTop w:val="0"/>
          <w:marBottom w:val="0"/>
          <w:divBdr>
            <w:top w:val="none" w:sz="0" w:space="0" w:color="auto"/>
            <w:left w:val="none" w:sz="0" w:space="0" w:color="auto"/>
            <w:bottom w:val="none" w:sz="0" w:space="0" w:color="auto"/>
            <w:right w:val="none" w:sz="0" w:space="0" w:color="auto"/>
          </w:divBdr>
        </w:div>
        <w:div w:id="1248077985">
          <w:marLeft w:val="0"/>
          <w:marRight w:val="0"/>
          <w:marTop w:val="0"/>
          <w:marBottom w:val="0"/>
          <w:divBdr>
            <w:top w:val="none" w:sz="0" w:space="0" w:color="auto"/>
            <w:left w:val="none" w:sz="0" w:space="0" w:color="auto"/>
            <w:bottom w:val="none" w:sz="0" w:space="0" w:color="auto"/>
            <w:right w:val="none" w:sz="0" w:space="0" w:color="auto"/>
          </w:divBdr>
        </w:div>
        <w:div w:id="1056390871">
          <w:marLeft w:val="0"/>
          <w:marRight w:val="0"/>
          <w:marTop w:val="0"/>
          <w:marBottom w:val="0"/>
          <w:divBdr>
            <w:top w:val="none" w:sz="0" w:space="0" w:color="auto"/>
            <w:left w:val="none" w:sz="0" w:space="0" w:color="auto"/>
            <w:bottom w:val="none" w:sz="0" w:space="0" w:color="auto"/>
            <w:right w:val="none" w:sz="0" w:space="0" w:color="auto"/>
          </w:divBdr>
        </w:div>
        <w:div w:id="1306547607">
          <w:marLeft w:val="0"/>
          <w:marRight w:val="0"/>
          <w:marTop w:val="0"/>
          <w:marBottom w:val="0"/>
          <w:divBdr>
            <w:top w:val="none" w:sz="0" w:space="0" w:color="auto"/>
            <w:left w:val="none" w:sz="0" w:space="0" w:color="auto"/>
            <w:bottom w:val="none" w:sz="0" w:space="0" w:color="auto"/>
            <w:right w:val="none" w:sz="0" w:space="0" w:color="auto"/>
          </w:divBdr>
        </w:div>
        <w:div w:id="481972420">
          <w:marLeft w:val="0"/>
          <w:marRight w:val="0"/>
          <w:marTop w:val="0"/>
          <w:marBottom w:val="0"/>
          <w:divBdr>
            <w:top w:val="none" w:sz="0" w:space="0" w:color="auto"/>
            <w:left w:val="none" w:sz="0" w:space="0" w:color="auto"/>
            <w:bottom w:val="none" w:sz="0" w:space="0" w:color="auto"/>
            <w:right w:val="none" w:sz="0" w:space="0" w:color="auto"/>
          </w:divBdr>
        </w:div>
        <w:div w:id="3165823">
          <w:marLeft w:val="0"/>
          <w:marRight w:val="0"/>
          <w:marTop w:val="0"/>
          <w:marBottom w:val="0"/>
          <w:divBdr>
            <w:top w:val="none" w:sz="0" w:space="0" w:color="auto"/>
            <w:left w:val="none" w:sz="0" w:space="0" w:color="auto"/>
            <w:bottom w:val="none" w:sz="0" w:space="0" w:color="auto"/>
            <w:right w:val="none" w:sz="0" w:space="0" w:color="auto"/>
          </w:divBdr>
        </w:div>
        <w:div w:id="1896353158">
          <w:marLeft w:val="0"/>
          <w:marRight w:val="0"/>
          <w:marTop w:val="0"/>
          <w:marBottom w:val="0"/>
          <w:divBdr>
            <w:top w:val="none" w:sz="0" w:space="0" w:color="auto"/>
            <w:left w:val="none" w:sz="0" w:space="0" w:color="auto"/>
            <w:bottom w:val="none" w:sz="0" w:space="0" w:color="auto"/>
            <w:right w:val="none" w:sz="0" w:space="0" w:color="auto"/>
          </w:divBdr>
        </w:div>
        <w:div w:id="1369180932">
          <w:marLeft w:val="0"/>
          <w:marRight w:val="0"/>
          <w:marTop w:val="0"/>
          <w:marBottom w:val="0"/>
          <w:divBdr>
            <w:top w:val="none" w:sz="0" w:space="0" w:color="auto"/>
            <w:left w:val="none" w:sz="0" w:space="0" w:color="auto"/>
            <w:bottom w:val="none" w:sz="0" w:space="0" w:color="auto"/>
            <w:right w:val="none" w:sz="0" w:space="0" w:color="auto"/>
          </w:divBdr>
        </w:div>
        <w:div w:id="855265024">
          <w:marLeft w:val="0"/>
          <w:marRight w:val="0"/>
          <w:marTop w:val="0"/>
          <w:marBottom w:val="0"/>
          <w:divBdr>
            <w:top w:val="none" w:sz="0" w:space="0" w:color="auto"/>
            <w:left w:val="none" w:sz="0" w:space="0" w:color="auto"/>
            <w:bottom w:val="none" w:sz="0" w:space="0" w:color="auto"/>
            <w:right w:val="none" w:sz="0" w:space="0" w:color="auto"/>
          </w:divBdr>
        </w:div>
        <w:div w:id="1477796452">
          <w:marLeft w:val="0"/>
          <w:marRight w:val="0"/>
          <w:marTop w:val="0"/>
          <w:marBottom w:val="0"/>
          <w:divBdr>
            <w:top w:val="none" w:sz="0" w:space="0" w:color="auto"/>
            <w:left w:val="none" w:sz="0" w:space="0" w:color="auto"/>
            <w:bottom w:val="none" w:sz="0" w:space="0" w:color="auto"/>
            <w:right w:val="none" w:sz="0" w:space="0" w:color="auto"/>
          </w:divBdr>
        </w:div>
        <w:div w:id="1105534939">
          <w:marLeft w:val="0"/>
          <w:marRight w:val="0"/>
          <w:marTop w:val="120"/>
          <w:marBottom w:val="96"/>
          <w:divBdr>
            <w:top w:val="none" w:sz="0" w:space="0" w:color="auto"/>
            <w:left w:val="none" w:sz="0" w:space="0" w:color="auto"/>
            <w:bottom w:val="none" w:sz="0" w:space="0" w:color="auto"/>
            <w:right w:val="none" w:sz="0" w:space="0" w:color="auto"/>
          </w:divBdr>
          <w:divsChild>
            <w:div w:id="1234006057">
              <w:marLeft w:val="0"/>
              <w:marRight w:val="0"/>
              <w:marTop w:val="0"/>
              <w:marBottom w:val="0"/>
              <w:divBdr>
                <w:top w:val="none" w:sz="0" w:space="0" w:color="auto"/>
                <w:left w:val="none" w:sz="0" w:space="0" w:color="auto"/>
                <w:bottom w:val="none" w:sz="0" w:space="0" w:color="auto"/>
                <w:right w:val="none" w:sz="0" w:space="0" w:color="auto"/>
              </w:divBdr>
            </w:div>
            <w:div w:id="1906641375">
              <w:marLeft w:val="0"/>
              <w:marRight w:val="0"/>
              <w:marTop w:val="0"/>
              <w:marBottom w:val="0"/>
              <w:divBdr>
                <w:top w:val="none" w:sz="0" w:space="0" w:color="auto"/>
                <w:left w:val="none" w:sz="0" w:space="0" w:color="auto"/>
                <w:bottom w:val="none" w:sz="0" w:space="0" w:color="auto"/>
                <w:right w:val="none" w:sz="0" w:space="0" w:color="auto"/>
              </w:divBdr>
            </w:div>
          </w:divsChild>
        </w:div>
        <w:div w:id="1535189477">
          <w:marLeft w:val="0"/>
          <w:marRight w:val="0"/>
          <w:marTop w:val="120"/>
          <w:marBottom w:val="96"/>
          <w:divBdr>
            <w:top w:val="none" w:sz="0" w:space="0" w:color="auto"/>
            <w:left w:val="none" w:sz="0" w:space="0" w:color="auto"/>
            <w:bottom w:val="none" w:sz="0" w:space="0" w:color="auto"/>
            <w:right w:val="none" w:sz="0" w:space="0" w:color="auto"/>
          </w:divBdr>
          <w:divsChild>
            <w:div w:id="320276218">
              <w:marLeft w:val="0"/>
              <w:marRight w:val="0"/>
              <w:marTop w:val="0"/>
              <w:marBottom w:val="0"/>
              <w:divBdr>
                <w:top w:val="none" w:sz="0" w:space="0" w:color="auto"/>
                <w:left w:val="none" w:sz="0" w:space="0" w:color="auto"/>
                <w:bottom w:val="none" w:sz="0" w:space="0" w:color="auto"/>
                <w:right w:val="none" w:sz="0" w:space="0" w:color="auto"/>
              </w:divBdr>
            </w:div>
            <w:div w:id="923028594">
              <w:marLeft w:val="0"/>
              <w:marRight w:val="0"/>
              <w:marTop w:val="0"/>
              <w:marBottom w:val="0"/>
              <w:divBdr>
                <w:top w:val="none" w:sz="0" w:space="0" w:color="auto"/>
                <w:left w:val="none" w:sz="0" w:space="0" w:color="auto"/>
                <w:bottom w:val="none" w:sz="0" w:space="0" w:color="auto"/>
                <w:right w:val="none" w:sz="0" w:space="0" w:color="auto"/>
              </w:divBdr>
            </w:div>
          </w:divsChild>
        </w:div>
        <w:div w:id="1738044556">
          <w:marLeft w:val="0"/>
          <w:marRight w:val="0"/>
          <w:marTop w:val="0"/>
          <w:marBottom w:val="0"/>
          <w:divBdr>
            <w:top w:val="none" w:sz="0" w:space="0" w:color="auto"/>
            <w:left w:val="none" w:sz="0" w:space="0" w:color="auto"/>
            <w:bottom w:val="none" w:sz="0" w:space="0" w:color="auto"/>
            <w:right w:val="none" w:sz="0" w:space="0" w:color="auto"/>
          </w:divBdr>
        </w:div>
        <w:div w:id="949511916">
          <w:marLeft w:val="0"/>
          <w:marRight w:val="0"/>
          <w:marTop w:val="0"/>
          <w:marBottom w:val="0"/>
          <w:divBdr>
            <w:top w:val="none" w:sz="0" w:space="0" w:color="auto"/>
            <w:left w:val="none" w:sz="0" w:space="0" w:color="auto"/>
            <w:bottom w:val="none" w:sz="0" w:space="0" w:color="auto"/>
            <w:right w:val="none" w:sz="0" w:space="0" w:color="auto"/>
          </w:divBdr>
        </w:div>
        <w:div w:id="605886592">
          <w:marLeft w:val="0"/>
          <w:marRight w:val="0"/>
          <w:marTop w:val="0"/>
          <w:marBottom w:val="0"/>
          <w:divBdr>
            <w:top w:val="none" w:sz="0" w:space="0" w:color="auto"/>
            <w:left w:val="none" w:sz="0" w:space="0" w:color="auto"/>
            <w:bottom w:val="none" w:sz="0" w:space="0" w:color="auto"/>
            <w:right w:val="none" w:sz="0" w:space="0" w:color="auto"/>
          </w:divBdr>
        </w:div>
        <w:div w:id="1982998942">
          <w:marLeft w:val="0"/>
          <w:marRight w:val="0"/>
          <w:marTop w:val="0"/>
          <w:marBottom w:val="0"/>
          <w:divBdr>
            <w:top w:val="none" w:sz="0" w:space="0" w:color="auto"/>
            <w:left w:val="none" w:sz="0" w:space="0" w:color="auto"/>
            <w:bottom w:val="none" w:sz="0" w:space="0" w:color="auto"/>
            <w:right w:val="none" w:sz="0" w:space="0" w:color="auto"/>
          </w:divBdr>
        </w:div>
        <w:div w:id="883835645">
          <w:marLeft w:val="0"/>
          <w:marRight w:val="0"/>
          <w:marTop w:val="0"/>
          <w:marBottom w:val="0"/>
          <w:divBdr>
            <w:top w:val="none" w:sz="0" w:space="0" w:color="auto"/>
            <w:left w:val="none" w:sz="0" w:space="0" w:color="auto"/>
            <w:bottom w:val="none" w:sz="0" w:space="0" w:color="auto"/>
            <w:right w:val="none" w:sz="0" w:space="0" w:color="auto"/>
          </w:divBdr>
        </w:div>
        <w:div w:id="1874659315">
          <w:marLeft w:val="0"/>
          <w:marRight w:val="0"/>
          <w:marTop w:val="0"/>
          <w:marBottom w:val="0"/>
          <w:divBdr>
            <w:top w:val="none" w:sz="0" w:space="0" w:color="auto"/>
            <w:left w:val="none" w:sz="0" w:space="0" w:color="auto"/>
            <w:bottom w:val="none" w:sz="0" w:space="0" w:color="auto"/>
            <w:right w:val="none" w:sz="0" w:space="0" w:color="auto"/>
          </w:divBdr>
        </w:div>
        <w:div w:id="2010518143">
          <w:marLeft w:val="0"/>
          <w:marRight w:val="0"/>
          <w:marTop w:val="0"/>
          <w:marBottom w:val="0"/>
          <w:divBdr>
            <w:top w:val="none" w:sz="0" w:space="0" w:color="auto"/>
            <w:left w:val="none" w:sz="0" w:space="0" w:color="auto"/>
            <w:bottom w:val="none" w:sz="0" w:space="0" w:color="auto"/>
            <w:right w:val="none" w:sz="0" w:space="0" w:color="auto"/>
          </w:divBdr>
        </w:div>
        <w:div w:id="231891497">
          <w:marLeft w:val="0"/>
          <w:marRight w:val="0"/>
          <w:marTop w:val="0"/>
          <w:marBottom w:val="0"/>
          <w:divBdr>
            <w:top w:val="none" w:sz="0" w:space="0" w:color="auto"/>
            <w:left w:val="none" w:sz="0" w:space="0" w:color="auto"/>
            <w:bottom w:val="none" w:sz="0" w:space="0" w:color="auto"/>
            <w:right w:val="none" w:sz="0" w:space="0" w:color="auto"/>
          </w:divBdr>
        </w:div>
        <w:div w:id="1749378948">
          <w:marLeft w:val="0"/>
          <w:marRight w:val="0"/>
          <w:marTop w:val="0"/>
          <w:marBottom w:val="0"/>
          <w:divBdr>
            <w:top w:val="none" w:sz="0" w:space="0" w:color="auto"/>
            <w:left w:val="none" w:sz="0" w:space="0" w:color="auto"/>
            <w:bottom w:val="none" w:sz="0" w:space="0" w:color="auto"/>
            <w:right w:val="none" w:sz="0" w:space="0" w:color="auto"/>
          </w:divBdr>
        </w:div>
        <w:div w:id="1370108900">
          <w:marLeft w:val="0"/>
          <w:marRight w:val="0"/>
          <w:marTop w:val="0"/>
          <w:marBottom w:val="0"/>
          <w:divBdr>
            <w:top w:val="none" w:sz="0" w:space="0" w:color="auto"/>
            <w:left w:val="none" w:sz="0" w:space="0" w:color="auto"/>
            <w:bottom w:val="none" w:sz="0" w:space="0" w:color="auto"/>
            <w:right w:val="none" w:sz="0" w:space="0" w:color="auto"/>
          </w:divBdr>
        </w:div>
        <w:div w:id="1033657322">
          <w:marLeft w:val="0"/>
          <w:marRight w:val="0"/>
          <w:marTop w:val="0"/>
          <w:marBottom w:val="0"/>
          <w:divBdr>
            <w:top w:val="none" w:sz="0" w:space="0" w:color="auto"/>
            <w:left w:val="none" w:sz="0" w:space="0" w:color="auto"/>
            <w:bottom w:val="none" w:sz="0" w:space="0" w:color="auto"/>
            <w:right w:val="none" w:sz="0" w:space="0" w:color="auto"/>
          </w:divBdr>
        </w:div>
        <w:div w:id="1180898393">
          <w:marLeft w:val="0"/>
          <w:marRight w:val="0"/>
          <w:marTop w:val="0"/>
          <w:marBottom w:val="0"/>
          <w:divBdr>
            <w:top w:val="none" w:sz="0" w:space="0" w:color="auto"/>
            <w:left w:val="none" w:sz="0" w:space="0" w:color="auto"/>
            <w:bottom w:val="none" w:sz="0" w:space="0" w:color="auto"/>
            <w:right w:val="none" w:sz="0" w:space="0" w:color="auto"/>
          </w:divBdr>
        </w:div>
        <w:div w:id="784270458">
          <w:marLeft w:val="0"/>
          <w:marRight w:val="0"/>
          <w:marTop w:val="0"/>
          <w:marBottom w:val="0"/>
          <w:divBdr>
            <w:top w:val="none" w:sz="0" w:space="0" w:color="auto"/>
            <w:left w:val="none" w:sz="0" w:space="0" w:color="auto"/>
            <w:bottom w:val="none" w:sz="0" w:space="0" w:color="auto"/>
            <w:right w:val="none" w:sz="0" w:space="0" w:color="auto"/>
          </w:divBdr>
        </w:div>
        <w:div w:id="1419055164">
          <w:marLeft w:val="0"/>
          <w:marRight w:val="0"/>
          <w:marTop w:val="0"/>
          <w:marBottom w:val="0"/>
          <w:divBdr>
            <w:top w:val="none" w:sz="0" w:space="0" w:color="auto"/>
            <w:left w:val="none" w:sz="0" w:space="0" w:color="auto"/>
            <w:bottom w:val="none" w:sz="0" w:space="0" w:color="auto"/>
            <w:right w:val="none" w:sz="0" w:space="0" w:color="auto"/>
          </w:divBdr>
        </w:div>
        <w:div w:id="1222522530">
          <w:marLeft w:val="0"/>
          <w:marRight w:val="0"/>
          <w:marTop w:val="0"/>
          <w:marBottom w:val="0"/>
          <w:divBdr>
            <w:top w:val="none" w:sz="0" w:space="0" w:color="auto"/>
            <w:left w:val="none" w:sz="0" w:space="0" w:color="auto"/>
            <w:bottom w:val="none" w:sz="0" w:space="0" w:color="auto"/>
            <w:right w:val="none" w:sz="0" w:space="0" w:color="auto"/>
          </w:divBdr>
        </w:div>
        <w:div w:id="1807894626">
          <w:marLeft w:val="0"/>
          <w:marRight w:val="0"/>
          <w:marTop w:val="0"/>
          <w:marBottom w:val="0"/>
          <w:divBdr>
            <w:top w:val="none" w:sz="0" w:space="0" w:color="auto"/>
            <w:left w:val="none" w:sz="0" w:space="0" w:color="auto"/>
            <w:bottom w:val="none" w:sz="0" w:space="0" w:color="auto"/>
            <w:right w:val="none" w:sz="0" w:space="0" w:color="auto"/>
          </w:divBdr>
        </w:div>
        <w:div w:id="1844852907">
          <w:marLeft w:val="0"/>
          <w:marRight w:val="0"/>
          <w:marTop w:val="0"/>
          <w:marBottom w:val="0"/>
          <w:divBdr>
            <w:top w:val="none" w:sz="0" w:space="0" w:color="auto"/>
            <w:left w:val="none" w:sz="0" w:space="0" w:color="auto"/>
            <w:bottom w:val="none" w:sz="0" w:space="0" w:color="auto"/>
            <w:right w:val="none" w:sz="0" w:space="0" w:color="auto"/>
          </w:divBdr>
        </w:div>
        <w:div w:id="493685738">
          <w:marLeft w:val="0"/>
          <w:marRight w:val="0"/>
          <w:marTop w:val="0"/>
          <w:marBottom w:val="0"/>
          <w:divBdr>
            <w:top w:val="none" w:sz="0" w:space="0" w:color="auto"/>
            <w:left w:val="none" w:sz="0" w:space="0" w:color="auto"/>
            <w:bottom w:val="none" w:sz="0" w:space="0" w:color="auto"/>
            <w:right w:val="none" w:sz="0" w:space="0" w:color="auto"/>
          </w:divBdr>
        </w:div>
        <w:div w:id="756748003">
          <w:marLeft w:val="0"/>
          <w:marRight w:val="0"/>
          <w:marTop w:val="0"/>
          <w:marBottom w:val="0"/>
          <w:divBdr>
            <w:top w:val="none" w:sz="0" w:space="0" w:color="auto"/>
            <w:left w:val="none" w:sz="0" w:space="0" w:color="auto"/>
            <w:bottom w:val="none" w:sz="0" w:space="0" w:color="auto"/>
            <w:right w:val="none" w:sz="0" w:space="0" w:color="auto"/>
          </w:divBdr>
        </w:div>
        <w:div w:id="425032301">
          <w:marLeft w:val="0"/>
          <w:marRight w:val="0"/>
          <w:marTop w:val="0"/>
          <w:marBottom w:val="0"/>
          <w:divBdr>
            <w:top w:val="none" w:sz="0" w:space="0" w:color="auto"/>
            <w:left w:val="none" w:sz="0" w:space="0" w:color="auto"/>
            <w:bottom w:val="none" w:sz="0" w:space="0" w:color="auto"/>
            <w:right w:val="none" w:sz="0" w:space="0" w:color="auto"/>
          </w:divBdr>
        </w:div>
        <w:div w:id="1479690499">
          <w:marLeft w:val="0"/>
          <w:marRight w:val="0"/>
          <w:marTop w:val="0"/>
          <w:marBottom w:val="0"/>
          <w:divBdr>
            <w:top w:val="none" w:sz="0" w:space="0" w:color="auto"/>
            <w:left w:val="none" w:sz="0" w:space="0" w:color="auto"/>
            <w:bottom w:val="none" w:sz="0" w:space="0" w:color="auto"/>
            <w:right w:val="none" w:sz="0" w:space="0" w:color="auto"/>
          </w:divBdr>
        </w:div>
        <w:div w:id="168374134">
          <w:marLeft w:val="0"/>
          <w:marRight w:val="0"/>
          <w:marTop w:val="0"/>
          <w:marBottom w:val="0"/>
          <w:divBdr>
            <w:top w:val="none" w:sz="0" w:space="0" w:color="auto"/>
            <w:left w:val="none" w:sz="0" w:space="0" w:color="auto"/>
            <w:bottom w:val="none" w:sz="0" w:space="0" w:color="auto"/>
            <w:right w:val="none" w:sz="0" w:space="0" w:color="auto"/>
          </w:divBdr>
        </w:div>
        <w:div w:id="1656568655">
          <w:marLeft w:val="0"/>
          <w:marRight w:val="0"/>
          <w:marTop w:val="0"/>
          <w:marBottom w:val="0"/>
          <w:divBdr>
            <w:top w:val="none" w:sz="0" w:space="0" w:color="auto"/>
            <w:left w:val="none" w:sz="0" w:space="0" w:color="auto"/>
            <w:bottom w:val="none" w:sz="0" w:space="0" w:color="auto"/>
            <w:right w:val="none" w:sz="0" w:space="0" w:color="auto"/>
          </w:divBdr>
        </w:div>
        <w:div w:id="1419474338">
          <w:marLeft w:val="0"/>
          <w:marRight w:val="0"/>
          <w:marTop w:val="0"/>
          <w:marBottom w:val="0"/>
          <w:divBdr>
            <w:top w:val="none" w:sz="0" w:space="0" w:color="auto"/>
            <w:left w:val="none" w:sz="0" w:space="0" w:color="auto"/>
            <w:bottom w:val="none" w:sz="0" w:space="0" w:color="auto"/>
            <w:right w:val="none" w:sz="0" w:space="0" w:color="auto"/>
          </w:divBdr>
        </w:div>
        <w:div w:id="1874997668">
          <w:marLeft w:val="0"/>
          <w:marRight w:val="0"/>
          <w:marTop w:val="0"/>
          <w:marBottom w:val="0"/>
          <w:divBdr>
            <w:top w:val="none" w:sz="0" w:space="0" w:color="auto"/>
            <w:left w:val="none" w:sz="0" w:space="0" w:color="auto"/>
            <w:bottom w:val="none" w:sz="0" w:space="0" w:color="auto"/>
            <w:right w:val="none" w:sz="0" w:space="0" w:color="auto"/>
          </w:divBdr>
        </w:div>
        <w:div w:id="1931353260">
          <w:marLeft w:val="0"/>
          <w:marRight w:val="0"/>
          <w:marTop w:val="0"/>
          <w:marBottom w:val="0"/>
          <w:divBdr>
            <w:top w:val="none" w:sz="0" w:space="0" w:color="auto"/>
            <w:left w:val="none" w:sz="0" w:space="0" w:color="auto"/>
            <w:bottom w:val="none" w:sz="0" w:space="0" w:color="auto"/>
            <w:right w:val="none" w:sz="0" w:space="0" w:color="auto"/>
          </w:divBdr>
        </w:div>
        <w:div w:id="143206010">
          <w:marLeft w:val="0"/>
          <w:marRight w:val="0"/>
          <w:marTop w:val="0"/>
          <w:marBottom w:val="0"/>
          <w:divBdr>
            <w:top w:val="none" w:sz="0" w:space="0" w:color="auto"/>
            <w:left w:val="none" w:sz="0" w:space="0" w:color="auto"/>
            <w:bottom w:val="none" w:sz="0" w:space="0" w:color="auto"/>
            <w:right w:val="none" w:sz="0" w:space="0" w:color="auto"/>
          </w:divBdr>
        </w:div>
        <w:div w:id="920060474">
          <w:marLeft w:val="0"/>
          <w:marRight w:val="0"/>
          <w:marTop w:val="0"/>
          <w:marBottom w:val="0"/>
          <w:divBdr>
            <w:top w:val="none" w:sz="0" w:space="0" w:color="auto"/>
            <w:left w:val="none" w:sz="0" w:space="0" w:color="auto"/>
            <w:bottom w:val="none" w:sz="0" w:space="0" w:color="auto"/>
            <w:right w:val="none" w:sz="0" w:space="0" w:color="auto"/>
          </w:divBdr>
        </w:div>
        <w:div w:id="2057968808">
          <w:marLeft w:val="0"/>
          <w:marRight w:val="0"/>
          <w:marTop w:val="0"/>
          <w:marBottom w:val="0"/>
          <w:divBdr>
            <w:top w:val="none" w:sz="0" w:space="0" w:color="auto"/>
            <w:left w:val="none" w:sz="0" w:space="0" w:color="auto"/>
            <w:bottom w:val="none" w:sz="0" w:space="0" w:color="auto"/>
            <w:right w:val="none" w:sz="0" w:space="0" w:color="auto"/>
          </w:divBdr>
        </w:div>
        <w:div w:id="1647931671">
          <w:marLeft w:val="0"/>
          <w:marRight w:val="0"/>
          <w:marTop w:val="0"/>
          <w:marBottom w:val="0"/>
          <w:divBdr>
            <w:top w:val="none" w:sz="0" w:space="0" w:color="auto"/>
            <w:left w:val="none" w:sz="0" w:space="0" w:color="auto"/>
            <w:bottom w:val="none" w:sz="0" w:space="0" w:color="auto"/>
            <w:right w:val="none" w:sz="0" w:space="0" w:color="auto"/>
          </w:divBdr>
        </w:div>
        <w:div w:id="374744466">
          <w:marLeft w:val="0"/>
          <w:marRight w:val="0"/>
          <w:marTop w:val="0"/>
          <w:marBottom w:val="0"/>
          <w:divBdr>
            <w:top w:val="none" w:sz="0" w:space="0" w:color="auto"/>
            <w:left w:val="none" w:sz="0" w:space="0" w:color="auto"/>
            <w:bottom w:val="none" w:sz="0" w:space="0" w:color="auto"/>
            <w:right w:val="none" w:sz="0" w:space="0" w:color="auto"/>
          </w:divBdr>
        </w:div>
        <w:div w:id="1986659785">
          <w:marLeft w:val="0"/>
          <w:marRight w:val="0"/>
          <w:marTop w:val="0"/>
          <w:marBottom w:val="0"/>
          <w:divBdr>
            <w:top w:val="none" w:sz="0" w:space="0" w:color="auto"/>
            <w:left w:val="none" w:sz="0" w:space="0" w:color="auto"/>
            <w:bottom w:val="none" w:sz="0" w:space="0" w:color="auto"/>
            <w:right w:val="none" w:sz="0" w:space="0" w:color="auto"/>
          </w:divBdr>
        </w:div>
        <w:div w:id="113142347">
          <w:marLeft w:val="0"/>
          <w:marRight w:val="0"/>
          <w:marTop w:val="0"/>
          <w:marBottom w:val="0"/>
          <w:divBdr>
            <w:top w:val="none" w:sz="0" w:space="0" w:color="auto"/>
            <w:left w:val="none" w:sz="0" w:space="0" w:color="auto"/>
            <w:bottom w:val="none" w:sz="0" w:space="0" w:color="auto"/>
            <w:right w:val="none" w:sz="0" w:space="0" w:color="auto"/>
          </w:divBdr>
        </w:div>
        <w:div w:id="1486702777">
          <w:marLeft w:val="0"/>
          <w:marRight w:val="0"/>
          <w:marTop w:val="0"/>
          <w:marBottom w:val="0"/>
          <w:divBdr>
            <w:top w:val="none" w:sz="0" w:space="0" w:color="auto"/>
            <w:left w:val="none" w:sz="0" w:space="0" w:color="auto"/>
            <w:bottom w:val="none" w:sz="0" w:space="0" w:color="auto"/>
            <w:right w:val="none" w:sz="0" w:space="0" w:color="auto"/>
          </w:divBdr>
        </w:div>
        <w:div w:id="2032293686">
          <w:marLeft w:val="0"/>
          <w:marRight w:val="0"/>
          <w:marTop w:val="0"/>
          <w:marBottom w:val="0"/>
          <w:divBdr>
            <w:top w:val="none" w:sz="0" w:space="0" w:color="auto"/>
            <w:left w:val="none" w:sz="0" w:space="0" w:color="auto"/>
            <w:bottom w:val="none" w:sz="0" w:space="0" w:color="auto"/>
            <w:right w:val="none" w:sz="0" w:space="0" w:color="auto"/>
          </w:divBdr>
        </w:div>
        <w:div w:id="1658992354">
          <w:marLeft w:val="0"/>
          <w:marRight w:val="0"/>
          <w:marTop w:val="0"/>
          <w:marBottom w:val="0"/>
          <w:divBdr>
            <w:top w:val="none" w:sz="0" w:space="0" w:color="auto"/>
            <w:left w:val="none" w:sz="0" w:space="0" w:color="auto"/>
            <w:bottom w:val="none" w:sz="0" w:space="0" w:color="auto"/>
            <w:right w:val="none" w:sz="0" w:space="0" w:color="auto"/>
          </w:divBdr>
        </w:div>
        <w:div w:id="468741737">
          <w:marLeft w:val="0"/>
          <w:marRight w:val="0"/>
          <w:marTop w:val="0"/>
          <w:marBottom w:val="0"/>
          <w:divBdr>
            <w:top w:val="none" w:sz="0" w:space="0" w:color="auto"/>
            <w:left w:val="none" w:sz="0" w:space="0" w:color="auto"/>
            <w:bottom w:val="none" w:sz="0" w:space="0" w:color="auto"/>
            <w:right w:val="none" w:sz="0" w:space="0" w:color="auto"/>
          </w:divBdr>
        </w:div>
        <w:div w:id="1569223516">
          <w:marLeft w:val="0"/>
          <w:marRight w:val="0"/>
          <w:marTop w:val="0"/>
          <w:marBottom w:val="0"/>
          <w:divBdr>
            <w:top w:val="none" w:sz="0" w:space="0" w:color="auto"/>
            <w:left w:val="none" w:sz="0" w:space="0" w:color="auto"/>
            <w:bottom w:val="none" w:sz="0" w:space="0" w:color="auto"/>
            <w:right w:val="none" w:sz="0" w:space="0" w:color="auto"/>
          </w:divBdr>
        </w:div>
        <w:div w:id="687871301">
          <w:marLeft w:val="0"/>
          <w:marRight w:val="0"/>
          <w:marTop w:val="0"/>
          <w:marBottom w:val="0"/>
          <w:divBdr>
            <w:top w:val="none" w:sz="0" w:space="0" w:color="auto"/>
            <w:left w:val="none" w:sz="0" w:space="0" w:color="auto"/>
            <w:bottom w:val="none" w:sz="0" w:space="0" w:color="auto"/>
            <w:right w:val="none" w:sz="0" w:space="0" w:color="auto"/>
          </w:divBdr>
        </w:div>
        <w:div w:id="217015799">
          <w:marLeft w:val="0"/>
          <w:marRight w:val="0"/>
          <w:marTop w:val="0"/>
          <w:marBottom w:val="0"/>
          <w:divBdr>
            <w:top w:val="none" w:sz="0" w:space="0" w:color="auto"/>
            <w:left w:val="none" w:sz="0" w:space="0" w:color="auto"/>
            <w:bottom w:val="none" w:sz="0" w:space="0" w:color="auto"/>
            <w:right w:val="none" w:sz="0" w:space="0" w:color="auto"/>
          </w:divBdr>
        </w:div>
        <w:div w:id="1746878209">
          <w:marLeft w:val="0"/>
          <w:marRight w:val="0"/>
          <w:marTop w:val="0"/>
          <w:marBottom w:val="0"/>
          <w:divBdr>
            <w:top w:val="none" w:sz="0" w:space="0" w:color="auto"/>
            <w:left w:val="none" w:sz="0" w:space="0" w:color="auto"/>
            <w:bottom w:val="none" w:sz="0" w:space="0" w:color="auto"/>
            <w:right w:val="none" w:sz="0" w:space="0" w:color="auto"/>
          </w:divBdr>
        </w:div>
        <w:div w:id="836388594">
          <w:marLeft w:val="0"/>
          <w:marRight w:val="0"/>
          <w:marTop w:val="0"/>
          <w:marBottom w:val="0"/>
          <w:divBdr>
            <w:top w:val="none" w:sz="0" w:space="0" w:color="auto"/>
            <w:left w:val="none" w:sz="0" w:space="0" w:color="auto"/>
            <w:bottom w:val="none" w:sz="0" w:space="0" w:color="auto"/>
            <w:right w:val="none" w:sz="0" w:space="0" w:color="auto"/>
          </w:divBdr>
        </w:div>
        <w:div w:id="1605260948">
          <w:marLeft w:val="0"/>
          <w:marRight w:val="0"/>
          <w:marTop w:val="0"/>
          <w:marBottom w:val="0"/>
          <w:divBdr>
            <w:top w:val="none" w:sz="0" w:space="0" w:color="auto"/>
            <w:left w:val="none" w:sz="0" w:space="0" w:color="auto"/>
            <w:bottom w:val="none" w:sz="0" w:space="0" w:color="auto"/>
            <w:right w:val="none" w:sz="0" w:space="0" w:color="auto"/>
          </w:divBdr>
        </w:div>
        <w:div w:id="156460529">
          <w:marLeft w:val="0"/>
          <w:marRight w:val="0"/>
          <w:marTop w:val="0"/>
          <w:marBottom w:val="0"/>
          <w:divBdr>
            <w:top w:val="none" w:sz="0" w:space="0" w:color="auto"/>
            <w:left w:val="none" w:sz="0" w:space="0" w:color="auto"/>
            <w:bottom w:val="none" w:sz="0" w:space="0" w:color="auto"/>
            <w:right w:val="none" w:sz="0" w:space="0" w:color="auto"/>
          </w:divBdr>
        </w:div>
        <w:div w:id="55903154">
          <w:marLeft w:val="0"/>
          <w:marRight w:val="0"/>
          <w:marTop w:val="0"/>
          <w:marBottom w:val="0"/>
          <w:divBdr>
            <w:top w:val="none" w:sz="0" w:space="0" w:color="auto"/>
            <w:left w:val="none" w:sz="0" w:space="0" w:color="auto"/>
            <w:bottom w:val="none" w:sz="0" w:space="0" w:color="auto"/>
            <w:right w:val="none" w:sz="0" w:space="0" w:color="auto"/>
          </w:divBdr>
        </w:div>
        <w:div w:id="1217355710">
          <w:marLeft w:val="0"/>
          <w:marRight w:val="0"/>
          <w:marTop w:val="0"/>
          <w:marBottom w:val="0"/>
          <w:divBdr>
            <w:top w:val="none" w:sz="0" w:space="0" w:color="auto"/>
            <w:left w:val="none" w:sz="0" w:space="0" w:color="auto"/>
            <w:bottom w:val="none" w:sz="0" w:space="0" w:color="auto"/>
            <w:right w:val="none" w:sz="0" w:space="0" w:color="auto"/>
          </w:divBdr>
        </w:div>
        <w:div w:id="374433815">
          <w:marLeft w:val="0"/>
          <w:marRight w:val="0"/>
          <w:marTop w:val="0"/>
          <w:marBottom w:val="0"/>
          <w:divBdr>
            <w:top w:val="none" w:sz="0" w:space="0" w:color="auto"/>
            <w:left w:val="none" w:sz="0" w:space="0" w:color="auto"/>
            <w:bottom w:val="none" w:sz="0" w:space="0" w:color="auto"/>
            <w:right w:val="none" w:sz="0" w:space="0" w:color="auto"/>
          </w:divBdr>
        </w:div>
        <w:div w:id="1348370084">
          <w:marLeft w:val="0"/>
          <w:marRight w:val="0"/>
          <w:marTop w:val="0"/>
          <w:marBottom w:val="0"/>
          <w:divBdr>
            <w:top w:val="none" w:sz="0" w:space="0" w:color="auto"/>
            <w:left w:val="none" w:sz="0" w:space="0" w:color="auto"/>
            <w:bottom w:val="none" w:sz="0" w:space="0" w:color="auto"/>
            <w:right w:val="none" w:sz="0" w:space="0" w:color="auto"/>
          </w:divBdr>
        </w:div>
        <w:div w:id="135805624">
          <w:marLeft w:val="0"/>
          <w:marRight w:val="0"/>
          <w:marTop w:val="0"/>
          <w:marBottom w:val="0"/>
          <w:divBdr>
            <w:top w:val="none" w:sz="0" w:space="0" w:color="auto"/>
            <w:left w:val="none" w:sz="0" w:space="0" w:color="auto"/>
            <w:bottom w:val="none" w:sz="0" w:space="0" w:color="auto"/>
            <w:right w:val="none" w:sz="0" w:space="0" w:color="auto"/>
          </w:divBdr>
        </w:div>
        <w:div w:id="724984877">
          <w:marLeft w:val="0"/>
          <w:marRight w:val="0"/>
          <w:marTop w:val="0"/>
          <w:marBottom w:val="0"/>
          <w:divBdr>
            <w:top w:val="none" w:sz="0" w:space="0" w:color="auto"/>
            <w:left w:val="none" w:sz="0" w:space="0" w:color="auto"/>
            <w:bottom w:val="none" w:sz="0" w:space="0" w:color="auto"/>
            <w:right w:val="none" w:sz="0" w:space="0" w:color="auto"/>
          </w:divBdr>
        </w:div>
        <w:div w:id="1115826460">
          <w:marLeft w:val="0"/>
          <w:marRight w:val="0"/>
          <w:marTop w:val="0"/>
          <w:marBottom w:val="0"/>
          <w:divBdr>
            <w:top w:val="none" w:sz="0" w:space="0" w:color="auto"/>
            <w:left w:val="none" w:sz="0" w:space="0" w:color="auto"/>
            <w:bottom w:val="none" w:sz="0" w:space="0" w:color="auto"/>
            <w:right w:val="none" w:sz="0" w:space="0" w:color="auto"/>
          </w:divBdr>
        </w:div>
        <w:div w:id="580022167">
          <w:marLeft w:val="0"/>
          <w:marRight w:val="0"/>
          <w:marTop w:val="0"/>
          <w:marBottom w:val="0"/>
          <w:divBdr>
            <w:top w:val="none" w:sz="0" w:space="0" w:color="auto"/>
            <w:left w:val="none" w:sz="0" w:space="0" w:color="auto"/>
            <w:bottom w:val="none" w:sz="0" w:space="0" w:color="auto"/>
            <w:right w:val="none" w:sz="0" w:space="0" w:color="auto"/>
          </w:divBdr>
        </w:div>
        <w:div w:id="670833246">
          <w:marLeft w:val="0"/>
          <w:marRight w:val="0"/>
          <w:marTop w:val="0"/>
          <w:marBottom w:val="0"/>
          <w:divBdr>
            <w:top w:val="none" w:sz="0" w:space="0" w:color="auto"/>
            <w:left w:val="none" w:sz="0" w:space="0" w:color="auto"/>
            <w:bottom w:val="none" w:sz="0" w:space="0" w:color="auto"/>
            <w:right w:val="none" w:sz="0" w:space="0" w:color="auto"/>
          </w:divBdr>
        </w:div>
        <w:div w:id="489761105">
          <w:marLeft w:val="0"/>
          <w:marRight w:val="0"/>
          <w:marTop w:val="0"/>
          <w:marBottom w:val="0"/>
          <w:divBdr>
            <w:top w:val="none" w:sz="0" w:space="0" w:color="auto"/>
            <w:left w:val="none" w:sz="0" w:space="0" w:color="auto"/>
            <w:bottom w:val="none" w:sz="0" w:space="0" w:color="auto"/>
            <w:right w:val="none" w:sz="0" w:space="0" w:color="auto"/>
          </w:divBdr>
        </w:div>
        <w:div w:id="449207119">
          <w:marLeft w:val="0"/>
          <w:marRight w:val="0"/>
          <w:marTop w:val="0"/>
          <w:marBottom w:val="0"/>
          <w:divBdr>
            <w:top w:val="none" w:sz="0" w:space="0" w:color="auto"/>
            <w:left w:val="none" w:sz="0" w:space="0" w:color="auto"/>
            <w:bottom w:val="none" w:sz="0" w:space="0" w:color="auto"/>
            <w:right w:val="none" w:sz="0" w:space="0" w:color="auto"/>
          </w:divBdr>
        </w:div>
        <w:div w:id="1300577812">
          <w:marLeft w:val="0"/>
          <w:marRight w:val="0"/>
          <w:marTop w:val="120"/>
          <w:marBottom w:val="96"/>
          <w:divBdr>
            <w:top w:val="none" w:sz="0" w:space="0" w:color="auto"/>
            <w:left w:val="none" w:sz="0" w:space="0" w:color="auto"/>
            <w:bottom w:val="none" w:sz="0" w:space="0" w:color="auto"/>
            <w:right w:val="none" w:sz="0" w:space="0" w:color="auto"/>
          </w:divBdr>
          <w:divsChild>
            <w:div w:id="49963374">
              <w:marLeft w:val="0"/>
              <w:marRight w:val="0"/>
              <w:marTop w:val="0"/>
              <w:marBottom w:val="0"/>
              <w:divBdr>
                <w:top w:val="none" w:sz="0" w:space="0" w:color="auto"/>
                <w:left w:val="none" w:sz="0" w:space="0" w:color="auto"/>
                <w:bottom w:val="none" w:sz="0" w:space="0" w:color="auto"/>
                <w:right w:val="none" w:sz="0" w:space="0" w:color="auto"/>
              </w:divBdr>
              <w:divsChild>
                <w:div w:id="21349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67420">
          <w:marLeft w:val="60"/>
          <w:marRight w:val="60"/>
          <w:marTop w:val="100"/>
          <w:marBottom w:val="100"/>
          <w:divBdr>
            <w:top w:val="none" w:sz="0" w:space="0" w:color="auto"/>
            <w:left w:val="none" w:sz="0" w:space="0" w:color="auto"/>
            <w:bottom w:val="none" w:sz="0" w:space="0" w:color="auto"/>
            <w:right w:val="none" w:sz="0" w:space="0" w:color="auto"/>
          </w:divBdr>
          <w:divsChild>
            <w:div w:id="705252804">
              <w:marLeft w:val="0"/>
              <w:marRight w:val="0"/>
              <w:marTop w:val="0"/>
              <w:marBottom w:val="0"/>
              <w:divBdr>
                <w:top w:val="none" w:sz="0" w:space="0" w:color="auto"/>
                <w:left w:val="none" w:sz="0" w:space="0" w:color="auto"/>
                <w:bottom w:val="none" w:sz="0" w:space="0" w:color="auto"/>
                <w:right w:val="none" w:sz="0" w:space="0" w:color="auto"/>
              </w:divBdr>
            </w:div>
          </w:divsChild>
        </w:div>
        <w:div w:id="1723138496">
          <w:marLeft w:val="60"/>
          <w:marRight w:val="60"/>
          <w:marTop w:val="100"/>
          <w:marBottom w:val="100"/>
          <w:divBdr>
            <w:top w:val="none" w:sz="0" w:space="0" w:color="auto"/>
            <w:left w:val="none" w:sz="0" w:space="0" w:color="auto"/>
            <w:bottom w:val="none" w:sz="0" w:space="0" w:color="auto"/>
            <w:right w:val="none" w:sz="0" w:space="0" w:color="auto"/>
          </w:divBdr>
        </w:div>
        <w:div w:id="549614413">
          <w:marLeft w:val="60"/>
          <w:marRight w:val="60"/>
          <w:marTop w:val="100"/>
          <w:marBottom w:val="100"/>
          <w:divBdr>
            <w:top w:val="none" w:sz="0" w:space="0" w:color="auto"/>
            <w:left w:val="none" w:sz="0" w:space="0" w:color="auto"/>
            <w:bottom w:val="none" w:sz="0" w:space="0" w:color="auto"/>
            <w:right w:val="none" w:sz="0" w:space="0" w:color="auto"/>
          </w:divBdr>
        </w:div>
        <w:div w:id="2094475729">
          <w:marLeft w:val="60"/>
          <w:marRight w:val="60"/>
          <w:marTop w:val="100"/>
          <w:marBottom w:val="100"/>
          <w:divBdr>
            <w:top w:val="none" w:sz="0" w:space="0" w:color="auto"/>
            <w:left w:val="none" w:sz="0" w:space="0" w:color="auto"/>
            <w:bottom w:val="none" w:sz="0" w:space="0" w:color="auto"/>
            <w:right w:val="none" w:sz="0" w:space="0" w:color="auto"/>
          </w:divBdr>
        </w:div>
        <w:div w:id="1355762627">
          <w:marLeft w:val="60"/>
          <w:marRight w:val="60"/>
          <w:marTop w:val="100"/>
          <w:marBottom w:val="100"/>
          <w:divBdr>
            <w:top w:val="none" w:sz="0" w:space="0" w:color="auto"/>
            <w:left w:val="none" w:sz="0" w:space="0" w:color="auto"/>
            <w:bottom w:val="none" w:sz="0" w:space="0" w:color="auto"/>
            <w:right w:val="none" w:sz="0" w:space="0" w:color="auto"/>
          </w:divBdr>
        </w:div>
        <w:div w:id="283271635">
          <w:marLeft w:val="60"/>
          <w:marRight w:val="60"/>
          <w:marTop w:val="100"/>
          <w:marBottom w:val="100"/>
          <w:divBdr>
            <w:top w:val="none" w:sz="0" w:space="0" w:color="auto"/>
            <w:left w:val="none" w:sz="0" w:space="0" w:color="auto"/>
            <w:bottom w:val="none" w:sz="0" w:space="0" w:color="auto"/>
            <w:right w:val="none" w:sz="0" w:space="0" w:color="auto"/>
          </w:divBdr>
        </w:div>
        <w:div w:id="1936399063">
          <w:marLeft w:val="60"/>
          <w:marRight w:val="60"/>
          <w:marTop w:val="100"/>
          <w:marBottom w:val="100"/>
          <w:divBdr>
            <w:top w:val="none" w:sz="0" w:space="0" w:color="auto"/>
            <w:left w:val="none" w:sz="0" w:space="0" w:color="auto"/>
            <w:bottom w:val="none" w:sz="0" w:space="0" w:color="auto"/>
            <w:right w:val="none" w:sz="0" w:space="0" w:color="auto"/>
          </w:divBdr>
        </w:div>
        <w:div w:id="1172455595">
          <w:marLeft w:val="60"/>
          <w:marRight w:val="60"/>
          <w:marTop w:val="100"/>
          <w:marBottom w:val="100"/>
          <w:divBdr>
            <w:top w:val="none" w:sz="0" w:space="0" w:color="auto"/>
            <w:left w:val="none" w:sz="0" w:space="0" w:color="auto"/>
            <w:bottom w:val="none" w:sz="0" w:space="0" w:color="auto"/>
            <w:right w:val="none" w:sz="0" w:space="0" w:color="auto"/>
          </w:divBdr>
        </w:div>
        <w:div w:id="1825123215">
          <w:marLeft w:val="60"/>
          <w:marRight w:val="60"/>
          <w:marTop w:val="100"/>
          <w:marBottom w:val="100"/>
          <w:divBdr>
            <w:top w:val="none" w:sz="0" w:space="0" w:color="auto"/>
            <w:left w:val="none" w:sz="0" w:space="0" w:color="auto"/>
            <w:bottom w:val="none" w:sz="0" w:space="0" w:color="auto"/>
            <w:right w:val="none" w:sz="0" w:space="0" w:color="auto"/>
          </w:divBdr>
        </w:div>
        <w:div w:id="862283797">
          <w:marLeft w:val="60"/>
          <w:marRight w:val="60"/>
          <w:marTop w:val="100"/>
          <w:marBottom w:val="100"/>
          <w:divBdr>
            <w:top w:val="none" w:sz="0" w:space="0" w:color="auto"/>
            <w:left w:val="none" w:sz="0" w:space="0" w:color="auto"/>
            <w:bottom w:val="none" w:sz="0" w:space="0" w:color="auto"/>
            <w:right w:val="none" w:sz="0" w:space="0" w:color="auto"/>
          </w:divBdr>
        </w:div>
        <w:div w:id="2122409933">
          <w:marLeft w:val="60"/>
          <w:marRight w:val="60"/>
          <w:marTop w:val="100"/>
          <w:marBottom w:val="100"/>
          <w:divBdr>
            <w:top w:val="none" w:sz="0" w:space="0" w:color="auto"/>
            <w:left w:val="none" w:sz="0" w:space="0" w:color="auto"/>
            <w:bottom w:val="none" w:sz="0" w:space="0" w:color="auto"/>
            <w:right w:val="none" w:sz="0" w:space="0" w:color="auto"/>
          </w:divBdr>
          <w:divsChild>
            <w:div w:id="335155662">
              <w:marLeft w:val="0"/>
              <w:marRight w:val="0"/>
              <w:marTop w:val="0"/>
              <w:marBottom w:val="0"/>
              <w:divBdr>
                <w:top w:val="none" w:sz="0" w:space="0" w:color="auto"/>
                <w:left w:val="none" w:sz="0" w:space="0" w:color="auto"/>
                <w:bottom w:val="none" w:sz="0" w:space="0" w:color="auto"/>
                <w:right w:val="none" w:sz="0" w:space="0" w:color="auto"/>
              </w:divBdr>
            </w:div>
            <w:div w:id="435292354">
              <w:marLeft w:val="0"/>
              <w:marRight w:val="0"/>
              <w:marTop w:val="0"/>
              <w:marBottom w:val="0"/>
              <w:divBdr>
                <w:top w:val="none" w:sz="0" w:space="0" w:color="auto"/>
                <w:left w:val="none" w:sz="0" w:space="0" w:color="auto"/>
                <w:bottom w:val="none" w:sz="0" w:space="0" w:color="auto"/>
                <w:right w:val="none" w:sz="0" w:space="0" w:color="auto"/>
              </w:divBdr>
            </w:div>
          </w:divsChild>
        </w:div>
        <w:div w:id="1457479463">
          <w:marLeft w:val="60"/>
          <w:marRight w:val="60"/>
          <w:marTop w:val="100"/>
          <w:marBottom w:val="100"/>
          <w:divBdr>
            <w:top w:val="none" w:sz="0" w:space="0" w:color="auto"/>
            <w:left w:val="none" w:sz="0" w:space="0" w:color="auto"/>
            <w:bottom w:val="none" w:sz="0" w:space="0" w:color="auto"/>
            <w:right w:val="none" w:sz="0" w:space="0" w:color="auto"/>
          </w:divBdr>
        </w:div>
        <w:div w:id="6569431">
          <w:marLeft w:val="60"/>
          <w:marRight w:val="60"/>
          <w:marTop w:val="100"/>
          <w:marBottom w:val="100"/>
          <w:divBdr>
            <w:top w:val="none" w:sz="0" w:space="0" w:color="auto"/>
            <w:left w:val="none" w:sz="0" w:space="0" w:color="auto"/>
            <w:bottom w:val="none" w:sz="0" w:space="0" w:color="auto"/>
            <w:right w:val="none" w:sz="0" w:space="0" w:color="auto"/>
          </w:divBdr>
        </w:div>
        <w:div w:id="26030108">
          <w:marLeft w:val="60"/>
          <w:marRight w:val="60"/>
          <w:marTop w:val="100"/>
          <w:marBottom w:val="100"/>
          <w:divBdr>
            <w:top w:val="none" w:sz="0" w:space="0" w:color="auto"/>
            <w:left w:val="none" w:sz="0" w:space="0" w:color="auto"/>
            <w:bottom w:val="none" w:sz="0" w:space="0" w:color="auto"/>
            <w:right w:val="none" w:sz="0" w:space="0" w:color="auto"/>
          </w:divBdr>
        </w:div>
        <w:div w:id="732502844">
          <w:marLeft w:val="60"/>
          <w:marRight w:val="60"/>
          <w:marTop w:val="100"/>
          <w:marBottom w:val="100"/>
          <w:divBdr>
            <w:top w:val="none" w:sz="0" w:space="0" w:color="auto"/>
            <w:left w:val="none" w:sz="0" w:space="0" w:color="auto"/>
            <w:bottom w:val="none" w:sz="0" w:space="0" w:color="auto"/>
            <w:right w:val="none" w:sz="0" w:space="0" w:color="auto"/>
          </w:divBdr>
        </w:div>
        <w:div w:id="1331908517">
          <w:marLeft w:val="60"/>
          <w:marRight w:val="60"/>
          <w:marTop w:val="100"/>
          <w:marBottom w:val="100"/>
          <w:divBdr>
            <w:top w:val="none" w:sz="0" w:space="0" w:color="auto"/>
            <w:left w:val="none" w:sz="0" w:space="0" w:color="auto"/>
            <w:bottom w:val="none" w:sz="0" w:space="0" w:color="auto"/>
            <w:right w:val="none" w:sz="0" w:space="0" w:color="auto"/>
          </w:divBdr>
        </w:div>
        <w:div w:id="66613954">
          <w:marLeft w:val="60"/>
          <w:marRight w:val="60"/>
          <w:marTop w:val="100"/>
          <w:marBottom w:val="100"/>
          <w:divBdr>
            <w:top w:val="none" w:sz="0" w:space="0" w:color="auto"/>
            <w:left w:val="none" w:sz="0" w:space="0" w:color="auto"/>
            <w:bottom w:val="none" w:sz="0" w:space="0" w:color="auto"/>
            <w:right w:val="none" w:sz="0" w:space="0" w:color="auto"/>
          </w:divBdr>
        </w:div>
        <w:div w:id="2100171119">
          <w:marLeft w:val="60"/>
          <w:marRight w:val="60"/>
          <w:marTop w:val="100"/>
          <w:marBottom w:val="100"/>
          <w:divBdr>
            <w:top w:val="none" w:sz="0" w:space="0" w:color="auto"/>
            <w:left w:val="none" w:sz="0" w:space="0" w:color="auto"/>
            <w:bottom w:val="none" w:sz="0" w:space="0" w:color="auto"/>
            <w:right w:val="none" w:sz="0" w:space="0" w:color="auto"/>
          </w:divBdr>
          <w:divsChild>
            <w:div w:id="523591133">
              <w:marLeft w:val="0"/>
              <w:marRight w:val="0"/>
              <w:marTop w:val="120"/>
              <w:marBottom w:val="96"/>
              <w:divBdr>
                <w:top w:val="none" w:sz="0" w:space="0" w:color="auto"/>
                <w:left w:val="none" w:sz="0" w:space="0" w:color="auto"/>
                <w:bottom w:val="none" w:sz="0" w:space="0" w:color="auto"/>
                <w:right w:val="none" w:sz="0" w:space="0" w:color="auto"/>
              </w:divBdr>
              <w:divsChild>
                <w:div w:id="552809665">
                  <w:marLeft w:val="0"/>
                  <w:marRight w:val="0"/>
                  <w:marTop w:val="0"/>
                  <w:marBottom w:val="0"/>
                  <w:divBdr>
                    <w:top w:val="none" w:sz="0" w:space="0" w:color="auto"/>
                    <w:left w:val="none" w:sz="0" w:space="0" w:color="auto"/>
                    <w:bottom w:val="none" w:sz="0" w:space="0" w:color="auto"/>
                    <w:right w:val="none" w:sz="0" w:space="0" w:color="auto"/>
                  </w:divBdr>
                </w:div>
                <w:div w:id="1439909265">
                  <w:marLeft w:val="0"/>
                  <w:marRight w:val="0"/>
                  <w:marTop w:val="0"/>
                  <w:marBottom w:val="0"/>
                  <w:divBdr>
                    <w:top w:val="none" w:sz="0" w:space="0" w:color="auto"/>
                    <w:left w:val="none" w:sz="0" w:space="0" w:color="auto"/>
                    <w:bottom w:val="none" w:sz="0" w:space="0" w:color="auto"/>
                    <w:right w:val="none" w:sz="0" w:space="0" w:color="auto"/>
                  </w:divBdr>
                </w:div>
                <w:div w:id="1673071258">
                  <w:marLeft w:val="0"/>
                  <w:marRight w:val="0"/>
                  <w:marTop w:val="0"/>
                  <w:marBottom w:val="0"/>
                  <w:divBdr>
                    <w:top w:val="none" w:sz="0" w:space="0" w:color="auto"/>
                    <w:left w:val="none" w:sz="0" w:space="0" w:color="auto"/>
                    <w:bottom w:val="none" w:sz="0" w:space="0" w:color="auto"/>
                    <w:right w:val="none" w:sz="0" w:space="0" w:color="auto"/>
                  </w:divBdr>
                </w:div>
                <w:div w:id="1312753706">
                  <w:marLeft w:val="0"/>
                  <w:marRight w:val="0"/>
                  <w:marTop w:val="0"/>
                  <w:marBottom w:val="0"/>
                  <w:divBdr>
                    <w:top w:val="none" w:sz="0" w:space="0" w:color="auto"/>
                    <w:left w:val="none" w:sz="0" w:space="0" w:color="auto"/>
                    <w:bottom w:val="none" w:sz="0" w:space="0" w:color="auto"/>
                    <w:right w:val="none" w:sz="0" w:space="0" w:color="auto"/>
                  </w:divBdr>
                </w:div>
                <w:div w:id="1068386341">
                  <w:marLeft w:val="0"/>
                  <w:marRight w:val="0"/>
                  <w:marTop w:val="0"/>
                  <w:marBottom w:val="0"/>
                  <w:divBdr>
                    <w:top w:val="none" w:sz="0" w:space="0" w:color="auto"/>
                    <w:left w:val="none" w:sz="0" w:space="0" w:color="auto"/>
                    <w:bottom w:val="none" w:sz="0" w:space="0" w:color="auto"/>
                    <w:right w:val="none" w:sz="0" w:space="0" w:color="auto"/>
                  </w:divBdr>
                </w:div>
                <w:div w:id="15556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5661">
          <w:marLeft w:val="60"/>
          <w:marRight w:val="60"/>
          <w:marTop w:val="100"/>
          <w:marBottom w:val="100"/>
          <w:divBdr>
            <w:top w:val="none" w:sz="0" w:space="0" w:color="auto"/>
            <w:left w:val="none" w:sz="0" w:space="0" w:color="auto"/>
            <w:bottom w:val="none" w:sz="0" w:space="0" w:color="auto"/>
            <w:right w:val="none" w:sz="0" w:space="0" w:color="auto"/>
          </w:divBdr>
        </w:div>
        <w:div w:id="1230968097">
          <w:marLeft w:val="60"/>
          <w:marRight w:val="60"/>
          <w:marTop w:val="100"/>
          <w:marBottom w:val="100"/>
          <w:divBdr>
            <w:top w:val="none" w:sz="0" w:space="0" w:color="auto"/>
            <w:left w:val="none" w:sz="0" w:space="0" w:color="auto"/>
            <w:bottom w:val="none" w:sz="0" w:space="0" w:color="auto"/>
            <w:right w:val="none" w:sz="0" w:space="0" w:color="auto"/>
          </w:divBdr>
        </w:div>
        <w:div w:id="238905742">
          <w:marLeft w:val="60"/>
          <w:marRight w:val="60"/>
          <w:marTop w:val="100"/>
          <w:marBottom w:val="100"/>
          <w:divBdr>
            <w:top w:val="none" w:sz="0" w:space="0" w:color="auto"/>
            <w:left w:val="none" w:sz="0" w:space="0" w:color="auto"/>
            <w:bottom w:val="none" w:sz="0" w:space="0" w:color="auto"/>
            <w:right w:val="none" w:sz="0" w:space="0" w:color="auto"/>
          </w:divBdr>
        </w:div>
        <w:div w:id="627125975">
          <w:marLeft w:val="60"/>
          <w:marRight w:val="60"/>
          <w:marTop w:val="100"/>
          <w:marBottom w:val="100"/>
          <w:divBdr>
            <w:top w:val="none" w:sz="0" w:space="0" w:color="auto"/>
            <w:left w:val="none" w:sz="0" w:space="0" w:color="auto"/>
            <w:bottom w:val="none" w:sz="0" w:space="0" w:color="auto"/>
            <w:right w:val="none" w:sz="0" w:space="0" w:color="auto"/>
          </w:divBdr>
        </w:div>
        <w:div w:id="304819603">
          <w:marLeft w:val="60"/>
          <w:marRight w:val="60"/>
          <w:marTop w:val="100"/>
          <w:marBottom w:val="100"/>
          <w:divBdr>
            <w:top w:val="none" w:sz="0" w:space="0" w:color="auto"/>
            <w:left w:val="none" w:sz="0" w:space="0" w:color="auto"/>
            <w:bottom w:val="none" w:sz="0" w:space="0" w:color="auto"/>
            <w:right w:val="none" w:sz="0" w:space="0" w:color="auto"/>
          </w:divBdr>
        </w:div>
        <w:div w:id="2046245846">
          <w:marLeft w:val="60"/>
          <w:marRight w:val="60"/>
          <w:marTop w:val="100"/>
          <w:marBottom w:val="100"/>
          <w:divBdr>
            <w:top w:val="none" w:sz="0" w:space="0" w:color="auto"/>
            <w:left w:val="none" w:sz="0" w:space="0" w:color="auto"/>
            <w:bottom w:val="none" w:sz="0" w:space="0" w:color="auto"/>
            <w:right w:val="none" w:sz="0" w:space="0" w:color="auto"/>
          </w:divBdr>
        </w:div>
        <w:div w:id="733283981">
          <w:marLeft w:val="60"/>
          <w:marRight w:val="60"/>
          <w:marTop w:val="100"/>
          <w:marBottom w:val="100"/>
          <w:divBdr>
            <w:top w:val="none" w:sz="0" w:space="0" w:color="auto"/>
            <w:left w:val="none" w:sz="0" w:space="0" w:color="auto"/>
            <w:bottom w:val="none" w:sz="0" w:space="0" w:color="auto"/>
            <w:right w:val="none" w:sz="0" w:space="0" w:color="auto"/>
          </w:divBdr>
        </w:div>
        <w:div w:id="1393431785">
          <w:marLeft w:val="60"/>
          <w:marRight w:val="60"/>
          <w:marTop w:val="100"/>
          <w:marBottom w:val="100"/>
          <w:divBdr>
            <w:top w:val="none" w:sz="0" w:space="0" w:color="auto"/>
            <w:left w:val="none" w:sz="0" w:space="0" w:color="auto"/>
            <w:bottom w:val="none" w:sz="0" w:space="0" w:color="auto"/>
            <w:right w:val="none" w:sz="0" w:space="0" w:color="auto"/>
          </w:divBdr>
        </w:div>
        <w:div w:id="965964782">
          <w:marLeft w:val="60"/>
          <w:marRight w:val="60"/>
          <w:marTop w:val="100"/>
          <w:marBottom w:val="100"/>
          <w:divBdr>
            <w:top w:val="none" w:sz="0" w:space="0" w:color="auto"/>
            <w:left w:val="none" w:sz="0" w:space="0" w:color="auto"/>
            <w:bottom w:val="none" w:sz="0" w:space="0" w:color="auto"/>
            <w:right w:val="none" w:sz="0" w:space="0" w:color="auto"/>
          </w:divBdr>
        </w:div>
        <w:div w:id="540901274">
          <w:marLeft w:val="60"/>
          <w:marRight w:val="60"/>
          <w:marTop w:val="100"/>
          <w:marBottom w:val="100"/>
          <w:divBdr>
            <w:top w:val="none" w:sz="0" w:space="0" w:color="auto"/>
            <w:left w:val="none" w:sz="0" w:space="0" w:color="auto"/>
            <w:bottom w:val="none" w:sz="0" w:space="0" w:color="auto"/>
            <w:right w:val="none" w:sz="0" w:space="0" w:color="auto"/>
          </w:divBdr>
        </w:div>
        <w:div w:id="1780687287">
          <w:marLeft w:val="60"/>
          <w:marRight w:val="60"/>
          <w:marTop w:val="100"/>
          <w:marBottom w:val="100"/>
          <w:divBdr>
            <w:top w:val="none" w:sz="0" w:space="0" w:color="auto"/>
            <w:left w:val="none" w:sz="0" w:space="0" w:color="auto"/>
            <w:bottom w:val="none" w:sz="0" w:space="0" w:color="auto"/>
            <w:right w:val="none" w:sz="0" w:space="0" w:color="auto"/>
          </w:divBdr>
        </w:div>
        <w:div w:id="2023780433">
          <w:marLeft w:val="60"/>
          <w:marRight w:val="60"/>
          <w:marTop w:val="100"/>
          <w:marBottom w:val="100"/>
          <w:divBdr>
            <w:top w:val="none" w:sz="0" w:space="0" w:color="auto"/>
            <w:left w:val="none" w:sz="0" w:space="0" w:color="auto"/>
            <w:bottom w:val="none" w:sz="0" w:space="0" w:color="auto"/>
            <w:right w:val="none" w:sz="0" w:space="0" w:color="auto"/>
          </w:divBdr>
        </w:div>
        <w:div w:id="1886142961">
          <w:marLeft w:val="60"/>
          <w:marRight w:val="60"/>
          <w:marTop w:val="100"/>
          <w:marBottom w:val="100"/>
          <w:divBdr>
            <w:top w:val="none" w:sz="0" w:space="0" w:color="auto"/>
            <w:left w:val="none" w:sz="0" w:space="0" w:color="auto"/>
            <w:bottom w:val="none" w:sz="0" w:space="0" w:color="auto"/>
            <w:right w:val="none" w:sz="0" w:space="0" w:color="auto"/>
          </w:divBdr>
        </w:div>
        <w:div w:id="1496341684">
          <w:marLeft w:val="60"/>
          <w:marRight w:val="60"/>
          <w:marTop w:val="100"/>
          <w:marBottom w:val="100"/>
          <w:divBdr>
            <w:top w:val="none" w:sz="0" w:space="0" w:color="auto"/>
            <w:left w:val="none" w:sz="0" w:space="0" w:color="auto"/>
            <w:bottom w:val="none" w:sz="0" w:space="0" w:color="auto"/>
            <w:right w:val="none" w:sz="0" w:space="0" w:color="auto"/>
          </w:divBdr>
        </w:div>
        <w:div w:id="1984312109">
          <w:marLeft w:val="60"/>
          <w:marRight w:val="60"/>
          <w:marTop w:val="100"/>
          <w:marBottom w:val="100"/>
          <w:divBdr>
            <w:top w:val="none" w:sz="0" w:space="0" w:color="auto"/>
            <w:left w:val="none" w:sz="0" w:space="0" w:color="auto"/>
            <w:bottom w:val="none" w:sz="0" w:space="0" w:color="auto"/>
            <w:right w:val="none" w:sz="0" w:space="0" w:color="auto"/>
          </w:divBdr>
        </w:div>
        <w:div w:id="1390691054">
          <w:marLeft w:val="60"/>
          <w:marRight w:val="60"/>
          <w:marTop w:val="100"/>
          <w:marBottom w:val="100"/>
          <w:divBdr>
            <w:top w:val="none" w:sz="0" w:space="0" w:color="auto"/>
            <w:left w:val="none" w:sz="0" w:space="0" w:color="auto"/>
            <w:bottom w:val="none" w:sz="0" w:space="0" w:color="auto"/>
            <w:right w:val="none" w:sz="0" w:space="0" w:color="auto"/>
          </w:divBdr>
        </w:div>
        <w:div w:id="1263610498">
          <w:marLeft w:val="60"/>
          <w:marRight w:val="60"/>
          <w:marTop w:val="100"/>
          <w:marBottom w:val="100"/>
          <w:divBdr>
            <w:top w:val="none" w:sz="0" w:space="0" w:color="auto"/>
            <w:left w:val="none" w:sz="0" w:space="0" w:color="auto"/>
            <w:bottom w:val="none" w:sz="0" w:space="0" w:color="auto"/>
            <w:right w:val="none" w:sz="0" w:space="0" w:color="auto"/>
          </w:divBdr>
        </w:div>
        <w:div w:id="85464221">
          <w:marLeft w:val="60"/>
          <w:marRight w:val="60"/>
          <w:marTop w:val="100"/>
          <w:marBottom w:val="100"/>
          <w:divBdr>
            <w:top w:val="none" w:sz="0" w:space="0" w:color="auto"/>
            <w:left w:val="none" w:sz="0" w:space="0" w:color="auto"/>
            <w:bottom w:val="none" w:sz="0" w:space="0" w:color="auto"/>
            <w:right w:val="none" w:sz="0" w:space="0" w:color="auto"/>
          </w:divBdr>
          <w:divsChild>
            <w:div w:id="1202674094">
              <w:marLeft w:val="0"/>
              <w:marRight w:val="0"/>
              <w:marTop w:val="120"/>
              <w:marBottom w:val="96"/>
              <w:divBdr>
                <w:top w:val="none" w:sz="0" w:space="0" w:color="auto"/>
                <w:left w:val="none" w:sz="0" w:space="0" w:color="auto"/>
                <w:bottom w:val="none" w:sz="0" w:space="0" w:color="auto"/>
                <w:right w:val="none" w:sz="0" w:space="0" w:color="auto"/>
              </w:divBdr>
              <w:divsChild>
                <w:div w:id="1403142010">
                  <w:marLeft w:val="0"/>
                  <w:marRight w:val="0"/>
                  <w:marTop w:val="0"/>
                  <w:marBottom w:val="0"/>
                  <w:divBdr>
                    <w:top w:val="none" w:sz="0" w:space="0" w:color="auto"/>
                    <w:left w:val="none" w:sz="0" w:space="0" w:color="auto"/>
                    <w:bottom w:val="none" w:sz="0" w:space="0" w:color="auto"/>
                    <w:right w:val="none" w:sz="0" w:space="0" w:color="auto"/>
                  </w:divBdr>
                </w:div>
                <w:div w:id="1416122540">
                  <w:marLeft w:val="0"/>
                  <w:marRight w:val="0"/>
                  <w:marTop w:val="0"/>
                  <w:marBottom w:val="0"/>
                  <w:divBdr>
                    <w:top w:val="none" w:sz="0" w:space="0" w:color="auto"/>
                    <w:left w:val="none" w:sz="0" w:space="0" w:color="auto"/>
                    <w:bottom w:val="none" w:sz="0" w:space="0" w:color="auto"/>
                    <w:right w:val="none" w:sz="0" w:space="0" w:color="auto"/>
                  </w:divBdr>
                </w:div>
                <w:div w:id="149297170">
                  <w:marLeft w:val="0"/>
                  <w:marRight w:val="0"/>
                  <w:marTop w:val="0"/>
                  <w:marBottom w:val="0"/>
                  <w:divBdr>
                    <w:top w:val="none" w:sz="0" w:space="0" w:color="auto"/>
                    <w:left w:val="none" w:sz="0" w:space="0" w:color="auto"/>
                    <w:bottom w:val="none" w:sz="0" w:space="0" w:color="auto"/>
                    <w:right w:val="none" w:sz="0" w:space="0" w:color="auto"/>
                  </w:divBdr>
                </w:div>
                <w:div w:id="1989744077">
                  <w:marLeft w:val="0"/>
                  <w:marRight w:val="0"/>
                  <w:marTop w:val="0"/>
                  <w:marBottom w:val="0"/>
                  <w:divBdr>
                    <w:top w:val="none" w:sz="0" w:space="0" w:color="auto"/>
                    <w:left w:val="none" w:sz="0" w:space="0" w:color="auto"/>
                    <w:bottom w:val="none" w:sz="0" w:space="0" w:color="auto"/>
                    <w:right w:val="none" w:sz="0" w:space="0" w:color="auto"/>
                  </w:divBdr>
                </w:div>
                <w:div w:id="2026134341">
                  <w:marLeft w:val="0"/>
                  <w:marRight w:val="0"/>
                  <w:marTop w:val="0"/>
                  <w:marBottom w:val="0"/>
                  <w:divBdr>
                    <w:top w:val="none" w:sz="0" w:space="0" w:color="auto"/>
                    <w:left w:val="none" w:sz="0" w:space="0" w:color="auto"/>
                    <w:bottom w:val="none" w:sz="0" w:space="0" w:color="auto"/>
                    <w:right w:val="none" w:sz="0" w:space="0" w:color="auto"/>
                  </w:divBdr>
                </w:div>
                <w:div w:id="20998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17905">
          <w:marLeft w:val="60"/>
          <w:marRight w:val="60"/>
          <w:marTop w:val="100"/>
          <w:marBottom w:val="100"/>
          <w:divBdr>
            <w:top w:val="none" w:sz="0" w:space="0" w:color="auto"/>
            <w:left w:val="none" w:sz="0" w:space="0" w:color="auto"/>
            <w:bottom w:val="none" w:sz="0" w:space="0" w:color="auto"/>
            <w:right w:val="none" w:sz="0" w:space="0" w:color="auto"/>
          </w:divBdr>
        </w:div>
        <w:div w:id="1163593448">
          <w:marLeft w:val="60"/>
          <w:marRight w:val="60"/>
          <w:marTop w:val="100"/>
          <w:marBottom w:val="100"/>
          <w:divBdr>
            <w:top w:val="none" w:sz="0" w:space="0" w:color="auto"/>
            <w:left w:val="none" w:sz="0" w:space="0" w:color="auto"/>
            <w:bottom w:val="none" w:sz="0" w:space="0" w:color="auto"/>
            <w:right w:val="none" w:sz="0" w:space="0" w:color="auto"/>
          </w:divBdr>
        </w:div>
        <w:div w:id="166093354">
          <w:marLeft w:val="60"/>
          <w:marRight w:val="60"/>
          <w:marTop w:val="100"/>
          <w:marBottom w:val="100"/>
          <w:divBdr>
            <w:top w:val="none" w:sz="0" w:space="0" w:color="auto"/>
            <w:left w:val="none" w:sz="0" w:space="0" w:color="auto"/>
            <w:bottom w:val="none" w:sz="0" w:space="0" w:color="auto"/>
            <w:right w:val="none" w:sz="0" w:space="0" w:color="auto"/>
          </w:divBdr>
        </w:div>
        <w:div w:id="525753582">
          <w:marLeft w:val="60"/>
          <w:marRight w:val="60"/>
          <w:marTop w:val="100"/>
          <w:marBottom w:val="100"/>
          <w:divBdr>
            <w:top w:val="none" w:sz="0" w:space="0" w:color="auto"/>
            <w:left w:val="none" w:sz="0" w:space="0" w:color="auto"/>
            <w:bottom w:val="none" w:sz="0" w:space="0" w:color="auto"/>
            <w:right w:val="none" w:sz="0" w:space="0" w:color="auto"/>
          </w:divBdr>
          <w:divsChild>
            <w:div w:id="29456780">
              <w:marLeft w:val="0"/>
              <w:marRight w:val="0"/>
              <w:marTop w:val="0"/>
              <w:marBottom w:val="0"/>
              <w:divBdr>
                <w:top w:val="none" w:sz="0" w:space="0" w:color="auto"/>
                <w:left w:val="none" w:sz="0" w:space="0" w:color="auto"/>
                <w:bottom w:val="none" w:sz="0" w:space="0" w:color="auto"/>
                <w:right w:val="none" w:sz="0" w:space="0" w:color="auto"/>
              </w:divBdr>
            </w:div>
          </w:divsChild>
        </w:div>
        <w:div w:id="1139418203">
          <w:marLeft w:val="60"/>
          <w:marRight w:val="60"/>
          <w:marTop w:val="100"/>
          <w:marBottom w:val="100"/>
          <w:divBdr>
            <w:top w:val="none" w:sz="0" w:space="0" w:color="auto"/>
            <w:left w:val="none" w:sz="0" w:space="0" w:color="auto"/>
            <w:bottom w:val="none" w:sz="0" w:space="0" w:color="auto"/>
            <w:right w:val="none" w:sz="0" w:space="0" w:color="auto"/>
          </w:divBdr>
        </w:div>
        <w:div w:id="1426344246">
          <w:marLeft w:val="60"/>
          <w:marRight w:val="60"/>
          <w:marTop w:val="100"/>
          <w:marBottom w:val="100"/>
          <w:divBdr>
            <w:top w:val="none" w:sz="0" w:space="0" w:color="auto"/>
            <w:left w:val="none" w:sz="0" w:space="0" w:color="auto"/>
            <w:bottom w:val="none" w:sz="0" w:space="0" w:color="auto"/>
            <w:right w:val="none" w:sz="0" w:space="0" w:color="auto"/>
          </w:divBdr>
        </w:div>
        <w:div w:id="947464993">
          <w:marLeft w:val="60"/>
          <w:marRight w:val="60"/>
          <w:marTop w:val="100"/>
          <w:marBottom w:val="100"/>
          <w:divBdr>
            <w:top w:val="none" w:sz="0" w:space="0" w:color="auto"/>
            <w:left w:val="none" w:sz="0" w:space="0" w:color="auto"/>
            <w:bottom w:val="none" w:sz="0" w:space="0" w:color="auto"/>
            <w:right w:val="none" w:sz="0" w:space="0" w:color="auto"/>
          </w:divBdr>
        </w:div>
        <w:div w:id="537815754">
          <w:marLeft w:val="60"/>
          <w:marRight w:val="60"/>
          <w:marTop w:val="100"/>
          <w:marBottom w:val="100"/>
          <w:divBdr>
            <w:top w:val="none" w:sz="0" w:space="0" w:color="auto"/>
            <w:left w:val="none" w:sz="0" w:space="0" w:color="auto"/>
            <w:bottom w:val="none" w:sz="0" w:space="0" w:color="auto"/>
            <w:right w:val="none" w:sz="0" w:space="0" w:color="auto"/>
          </w:divBdr>
        </w:div>
        <w:div w:id="1858811575">
          <w:marLeft w:val="60"/>
          <w:marRight w:val="60"/>
          <w:marTop w:val="100"/>
          <w:marBottom w:val="100"/>
          <w:divBdr>
            <w:top w:val="none" w:sz="0" w:space="0" w:color="auto"/>
            <w:left w:val="none" w:sz="0" w:space="0" w:color="auto"/>
            <w:bottom w:val="none" w:sz="0" w:space="0" w:color="auto"/>
            <w:right w:val="none" w:sz="0" w:space="0" w:color="auto"/>
          </w:divBdr>
        </w:div>
        <w:div w:id="683365525">
          <w:marLeft w:val="60"/>
          <w:marRight w:val="60"/>
          <w:marTop w:val="100"/>
          <w:marBottom w:val="100"/>
          <w:divBdr>
            <w:top w:val="none" w:sz="0" w:space="0" w:color="auto"/>
            <w:left w:val="none" w:sz="0" w:space="0" w:color="auto"/>
            <w:bottom w:val="none" w:sz="0" w:space="0" w:color="auto"/>
            <w:right w:val="none" w:sz="0" w:space="0" w:color="auto"/>
          </w:divBdr>
        </w:div>
        <w:div w:id="146022486">
          <w:marLeft w:val="60"/>
          <w:marRight w:val="60"/>
          <w:marTop w:val="100"/>
          <w:marBottom w:val="100"/>
          <w:divBdr>
            <w:top w:val="none" w:sz="0" w:space="0" w:color="auto"/>
            <w:left w:val="none" w:sz="0" w:space="0" w:color="auto"/>
            <w:bottom w:val="none" w:sz="0" w:space="0" w:color="auto"/>
            <w:right w:val="none" w:sz="0" w:space="0" w:color="auto"/>
          </w:divBdr>
        </w:div>
        <w:div w:id="517080215">
          <w:marLeft w:val="60"/>
          <w:marRight w:val="60"/>
          <w:marTop w:val="100"/>
          <w:marBottom w:val="100"/>
          <w:divBdr>
            <w:top w:val="none" w:sz="0" w:space="0" w:color="auto"/>
            <w:left w:val="none" w:sz="0" w:space="0" w:color="auto"/>
            <w:bottom w:val="none" w:sz="0" w:space="0" w:color="auto"/>
            <w:right w:val="none" w:sz="0" w:space="0" w:color="auto"/>
          </w:divBdr>
        </w:div>
        <w:div w:id="222839257">
          <w:marLeft w:val="60"/>
          <w:marRight w:val="60"/>
          <w:marTop w:val="100"/>
          <w:marBottom w:val="100"/>
          <w:divBdr>
            <w:top w:val="none" w:sz="0" w:space="0" w:color="auto"/>
            <w:left w:val="none" w:sz="0" w:space="0" w:color="auto"/>
            <w:bottom w:val="none" w:sz="0" w:space="0" w:color="auto"/>
            <w:right w:val="none" w:sz="0" w:space="0" w:color="auto"/>
          </w:divBdr>
        </w:div>
        <w:div w:id="1009719794">
          <w:marLeft w:val="60"/>
          <w:marRight w:val="60"/>
          <w:marTop w:val="100"/>
          <w:marBottom w:val="100"/>
          <w:divBdr>
            <w:top w:val="none" w:sz="0" w:space="0" w:color="auto"/>
            <w:left w:val="none" w:sz="0" w:space="0" w:color="auto"/>
            <w:bottom w:val="none" w:sz="0" w:space="0" w:color="auto"/>
            <w:right w:val="none" w:sz="0" w:space="0" w:color="auto"/>
          </w:divBdr>
        </w:div>
        <w:div w:id="1478646065">
          <w:marLeft w:val="60"/>
          <w:marRight w:val="60"/>
          <w:marTop w:val="100"/>
          <w:marBottom w:val="100"/>
          <w:divBdr>
            <w:top w:val="none" w:sz="0" w:space="0" w:color="auto"/>
            <w:left w:val="none" w:sz="0" w:space="0" w:color="auto"/>
            <w:bottom w:val="none" w:sz="0" w:space="0" w:color="auto"/>
            <w:right w:val="none" w:sz="0" w:space="0" w:color="auto"/>
          </w:divBdr>
        </w:div>
        <w:div w:id="1539663918">
          <w:marLeft w:val="60"/>
          <w:marRight w:val="60"/>
          <w:marTop w:val="100"/>
          <w:marBottom w:val="100"/>
          <w:divBdr>
            <w:top w:val="none" w:sz="0" w:space="0" w:color="auto"/>
            <w:left w:val="none" w:sz="0" w:space="0" w:color="auto"/>
            <w:bottom w:val="none" w:sz="0" w:space="0" w:color="auto"/>
            <w:right w:val="none" w:sz="0" w:space="0" w:color="auto"/>
          </w:divBdr>
        </w:div>
        <w:div w:id="1344168335">
          <w:marLeft w:val="60"/>
          <w:marRight w:val="60"/>
          <w:marTop w:val="100"/>
          <w:marBottom w:val="100"/>
          <w:divBdr>
            <w:top w:val="none" w:sz="0" w:space="0" w:color="auto"/>
            <w:left w:val="none" w:sz="0" w:space="0" w:color="auto"/>
            <w:bottom w:val="none" w:sz="0" w:space="0" w:color="auto"/>
            <w:right w:val="none" w:sz="0" w:space="0" w:color="auto"/>
          </w:divBdr>
        </w:div>
        <w:div w:id="1146700748">
          <w:marLeft w:val="60"/>
          <w:marRight w:val="60"/>
          <w:marTop w:val="100"/>
          <w:marBottom w:val="100"/>
          <w:divBdr>
            <w:top w:val="none" w:sz="0" w:space="0" w:color="auto"/>
            <w:left w:val="none" w:sz="0" w:space="0" w:color="auto"/>
            <w:bottom w:val="none" w:sz="0" w:space="0" w:color="auto"/>
            <w:right w:val="none" w:sz="0" w:space="0" w:color="auto"/>
          </w:divBdr>
        </w:div>
        <w:div w:id="2114590441">
          <w:marLeft w:val="60"/>
          <w:marRight w:val="60"/>
          <w:marTop w:val="100"/>
          <w:marBottom w:val="100"/>
          <w:divBdr>
            <w:top w:val="none" w:sz="0" w:space="0" w:color="auto"/>
            <w:left w:val="none" w:sz="0" w:space="0" w:color="auto"/>
            <w:bottom w:val="none" w:sz="0" w:space="0" w:color="auto"/>
            <w:right w:val="none" w:sz="0" w:space="0" w:color="auto"/>
          </w:divBdr>
        </w:div>
        <w:div w:id="99221941">
          <w:marLeft w:val="60"/>
          <w:marRight w:val="60"/>
          <w:marTop w:val="100"/>
          <w:marBottom w:val="100"/>
          <w:divBdr>
            <w:top w:val="none" w:sz="0" w:space="0" w:color="auto"/>
            <w:left w:val="none" w:sz="0" w:space="0" w:color="auto"/>
            <w:bottom w:val="none" w:sz="0" w:space="0" w:color="auto"/>
            <w:right w:val="none" w:sz="0" w:space="0" w:color="auto"/>
          </w:divBdr>
        </w:div>
        <w:div w:id="1928028508">
          <w:marLeft w:val="60"/>
          <w:marRight w:val="60"/>
          <w:marTop w:val="100"/>
          <w:marBottom w:val="100"/>
          <w:divBdr>
            <w:top w:val="none" w:sz="0" w:space="0" w:color="auto"/>
            <w:left w:val="none" w:sz="0" w:space="0" w:color="auto"/>
            <w:bottom w:val="none" w:sz="0" w:space="0" w:color="auto"/>
            <w:right w:val="none" w:sz="0" w:space="0" w:color="auto"/>
          </w:divBdr>
        </w:div>
        <w:div w:id="118575578">
          <w:marLeft w:val="60"/>
          <w:marRight w:val="60"/>
          <w:marTop w:val="100"/>
          <w:marBottom w:val="100"/>
          <w:divBdr>
            <w:top w:val="none" w:sz="0" w:space="0" w:color="auto"/>
            <w:left w:val="none" w:sz="0" w:space="0" w:color="auto"/>
            <w:bottom w:val="none" w:sz="0" w:space="0" w:color="auto"/>
            <w:right w:val="none" w:sz="0" w:space="0" w:color="auto"/>
          </w:divBdr>
          <w:divsChild>
            <w:div w:id="738402523">
              <w:marLeft w:val="0"/>
              <w:marRight w:val="0"/>
              <w:marTop w:val="0"/>
              <w:marBottom w:val="0"/>
              <w:divBdr>
                <w:top w:val="none" w:sz="0" w:space="0" w:color="auto"/>
                <w:left w:val="none" w:sz="0" w:space="0" w:color="auto"/>
                <w:bottom w:val="none" w:sz="0" w:space="0" w:color="auto"/>
                <w:right w:val="none" w:sz="0" w:space="0" w:color="auto"/>
              </w:divBdr>
            </w:div>
          </w:divsChild>
        </w:div>
        <w:div w:id="1449814184">
          <w:marLeft w:val="60"/>
          <w:marRight w:val="60"/>
          <w:marTop w:val="100"/>
          <w:marBottom w:val="100"/>
          <w:divBdr>
            <w:top w:val="none" w:sz="0" w:space="0" w:color="auto"/>
            <w:left w:val="none" w:sz="0" w:space="0" w:color="auto"/>
            <w:bottom w:val="none" w:sz="0" w:space="0" w:color="auto"/>
            <w:right w:val="none" w:sz="0" w:space="0" w:color="auto"/>
          </w:divBdr>
          <w:divsChild>
            <w:div w:id="941690783">
              <w:marLeft w:val="0"/>
              <w:marRight w:val="0"/>
              <w:marTop w:val="0"/>
              <w:marBottom w:val="0"/>
              <w:divBdr>
                <w:top w:val="none" w:sz="0" w:space="0" w:color="auto"/>
                <w:left w:val="none" w:sz="0" w:space="0" w:color="auto"/>
                <w:bottom w:val="none" w:sz="0" w:space="0" w:color="auto"/>
                <w:right w:val="none" w:sz="0" w:space="0" w:color="auto"/>
              </w:divBdr>
            </w:div>
          </w:divsChild>
        </w:div>
        <w:div w:id="1035697481">
          <w:marLeft w:val="60"/>
          <w:marRight w:val="60"/>
          <w:marTop w:val="100"/>
          <w:marBottom w:val="100"/>
          <w:divBdr>
            <w:top w:val="none" w:sz="0" w:space="0" w:color="auto"/>
            <w:left w:val="none" w:sz="0" w:space="0" w:color="auto"/>
            <w:bottom w:val="none" w:sz="0" w:space="0" w:color="auto"/>
            <w:right w:val="none" w:sz="0" w:space="0" w:color="auto"/>
          </w:divBdr>
          <w:divsChild>
            <w:div w:id="455292706">
              <w:marLeft w:val="0"/>
              <w:marRight w:val="0"/>
              <w:marTop w:val="0"/>
              <w:marBottom w:val="0"/>
              <w:divBdr>
                <w:top w:val="none" w:sz="0" w:space="0" w:color="auto"/>
                <w:left w:val="none" w:sz="0" w:space="0" w:color="auto"/>
                <w:bottom w:val="none" w:sz="0" w:space="0" w:color="auto"/>
                <w:right w:val="none" w:sz="0" w:space="0" w:color="auto"/>
              </w:divBdr>
            </w:div>
          </w:divsChild>
        </w:div>
        <w:div w:id="2116048228">
          <w:marLeft w:val="60"/>
          <w:marRight w:val="60"/>
          <w:marTop w:val="100"/>
          <w:marBottom w:val="100"/>
          <w:divBdr>
            <w:top w:val="none" w:sz="0" w:space="0" w:color="auto"/>
            <w:left w:val="none" w:sz="0" w:space="0" w:color="auto"/>
            <w:bottom w:val="none" w:sz="0" w:space="0" w:color="auto"/>
            <w:right w:val="none" w:sz="0" w:space="0" w:color="auto"/>
          </w:divBdr>
        </w:div>
        <w:div w:id="930434335">
          <w:marLeft w:val="60"/>
          <w:marRight w:val="60"/>
          <w:marTop w:val="100"/>
          <w:marBottom w:val="100"/>
          <w:divBdr>
            <w:top w:val="none" w:sz="0" w:space="0" w:color="auto"/>
            <w:left w:val="none" w:sz="0" w:space="0" w:color="auto"/>
            <w:bottom w:val="none" w:sz="0" w:space="0" w:color="auto"/>
            <w:right w:val="none" w:sz="0" w:space="0" w:color="auto"/>
          </w:divBdr>
          <w:divsChild>
            <w:div w:id="191846267">
              <w:marLeft w:val="0"/>
              <w:marRight w:val="0"/>
              <w:marTop w:val="0"/>
              <w:marBottom w:val="0"/>
              <w:divBdr>
                <w:top w:val="none" w:sz="0" w:space="0" w:color="auto"/>
                <w:left w:val="none" w:sz="0" w:space="0" w:color="auto"/>
                <w:bottom w:val="none" w:sz="0" w:space="0" w:color="auto"/>
                <w:right w:val="none" w:sz="0" w:space="0" w:color="auto"/>
              </w:divBdr>
            </w:div>
          </w:divsChild>
        </w:div>
        <w:div w:id="1008020054">
          <w:marLeft w:val="60"/>
          <w:marRight w:val="60"/>
          <w:marTop w:val="100"/>
          <w:marBottom w:val="100"/>
          <w:divBdr>
            <w:top w:val="none" w:sz="0" w:space="0" w:color="auto"/>
            <w:left w:val="none" w:sz="0" w:space="0" w:color="auto"/>
            <w:bottom w:val="none" w:sz="0" w:space="0" w:color="auto"/>
            <w:right w:val="none" w:sz="0" w:space="0" w:color="auto"/>
          </w:divBdr>
        </w:div>
        <w:div w:id="787704761">
          <w:marLeft w:val="60"/>
          <w:marRight w:val="60"/>
          <w:marTop w:val="100"/>
          <w:marBottom w:val="100"/>
          <w:divBdr>
            <w:top w:val="none" w:sz="0" w:space="0" w:color="auto"/>
            <w:left w:val="none" w:sz="0" w:space="0" w:color="auto"/>
            <w:bottom w:val="none" w:sz="0" w:space="0" w:color="auto"/>
            <w:right w:val="none" w:sz="0" w:space="0" w:color="auto"/>
          </w:divBdr>
        </w:div>
        <w:div w:id="1249146306">
          <w:marLeft w:val="60"/>
          <w:marRight w:val="60"/>
          <w:marTop w:val="100"/>
          <w:marBottom w:val="100"/>
          <w:divBdr>
            <w:top w:val="none" w:sz="0" w:space="0" w:color="auto"/>
            <w:left w:val="none" w:sz="0" w:space="0" w:color="auto"/>
            <w:bottom w:val="none" w:sz="0" w:space="0" w:color="auto"/>
            <w:right w:val="none" w:sz="0" w:space="0" w:color="auto"/>
          </w:divBdr>
        </w:div>
        <w:div w:id="956986779">
          <w:marLeft w:val="0"/>
          <w:marRight w:val="0"/>
          <w:marTop w:val="120"/>
          <w:marBottom w:val="96"/>
          <w:divBdr>
            <w:top w:val="none" w:sz="0" w:space="0" w:color="auto"/>
            <w:left w:val="none" w:sz="0" w:space="0" w:color="auto"/>
            <w:bottom w:val="none" w:sz="0" w:space="0" w:color="auto"/>
            <w:right w:val="none" w:sz="0" w:space="0" w:color="auto"/>
          </w:divBdr>
          <w:divsChild>
            <w:div w:id="1364164458">
              <w:marLeft w:val="0"/>
              <w:marRight w:val="0"/>
              <w:marTop w:val="0"/>
              <w:marBottom w:val="0"/>
              <w:divBdr>
                <w:top w:val="none" w:sz="0" w:space="0" w:color="auto"/>
                <w:left w:val="none" w:sz="0" w:space="0" w:color="auto"/>
                <w:bottom w:val="none" w:sz="0" w:space="0" w:color="auto"/>
                <w:right w:val="none" w:sz="0" w:space="0" w:color="auto"/>
              </w:divBdr>
              <w:divsChild>
                <w:div w:id="8691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58984">
          <w:marLeft w:val="0"/>
          <w:marRight w:val="0"/>
          <w:marTop w:val="0"/>
          <w:marBottom w:val="0"/>
          <w:divBdr>
            <w:top w:val="none" w:sz="0" w:space="0" w:color="auto"/>
            <w:left w:val="none" w:sz="0" w:space="0" w:color="auto"/>
            <w:bottom w:val="none" w:sz="0" w:space="0" w:color="auto"/>
            <w:right w:val="none" w:sz="0" w:space="0" w:color="auto"/>
          </w:divBdr>
        </w:div>
        <w:div w:id="1450587943">
          <w:marLeft w:val="0"/>
          <w:marRight w:val="0"/>
          <w:marTop w:val="0"/>
          <w:marBottom w:val="0"/>
          <w:divBdr>
            <w:top w:val="none" w:sz="0" w:space="0" w:color="auto"/>
            <w:left w:val="none" w:sz="0" w:space="0" w:color="auto"/>
            <w:bottom w:val="none" w:sz="0" w:space="0" w:color="auto"/>
            <w:right w:val="none" w:sz="0" w:space="0" w:color="auto"/>
          </w:divBdr>
        </w:div>
        <w:div w:id="2082172032">
          <w:marLeft w:val="0"/>
          <w:marRight w:val="0"/>
          <w:marTop w:val="0"/>
          <w:marBottom w:val="0"/>
          <w:divBdr>
            <w:top w:val="none" w:sz="0" w:space="0" w:color="auto"/>
            <w:left w:val="none" w:sz="0" w:space="0" w:color="auto"/>
            <w:bottom w:val="none" w:sz="0" w:space="0" w:color="auto"/>
            <w:right w:val="none" w:sz="0" w:space="0" w:color="auto"/>
          </w:divBdr>
        </w:div>
        <w:div w:id="81032450">
          <w:marLeft w:val="0"/>
          <w:marRight w:val="0"/>
          <w:marTop w:val="0"/>
          <w:marBottom w:val="0"/>
          <w:divBdr>
            <w:top w:val="none" w:sz="0" w:space="0" w:color="auto"/>
            <w:left w:val="none" w:sz="0" w:space="0" w:color="auto"/>
            <w:bottom w:val="none" w:sz="0" w:space="0" w:color="auto"/>
            <w:right w:val="none" w:sz="0" w:space="0" w:color="auto"/>
          </w:divBdr>
        </w:div>
        <w:div w:id="1719356761">
          <w:marLeft w:val="0"/>
          <w:marRight w:val="0"/>
          <w:marTop w:val="0"/>
          <w:marBottom w:val="0"/>
          <w:divBdr>
            <w:top w:val="none" w:sz="0" w:space="0" w:color="auto"/>
            <w:left w:val="none" w:sz="0" w:space="0" w:color="auto"/>
            <w:bottom w:val="none" w:sz="0" w:space="0" w:color="auto"/>
            <w:right w:val="none" w:sz="0" w:space="0" w:color="auto"/>
          </w:divBdr>
        </w:div>
        <w:div w:id="1599173709">
          <w:marLeft w:val="0"/>
          <w:marRight w:val="0"/>
          <w:marTop w:val="0"/>
          <w:marBottom w:val="0"/>
          <w:divBdr>
            <w:top w:val="none" w:sz="0" w:space="0" w:color="auto"/>
            <w:left w:val="none" w:sz="0" w:space="0" w:color="auto"/>
            <w:bottom w:val="none" w:sz="0" w:space="0" w:color="auto"/>
            <w:right w:val="none" w:sz="0" w:space="0" w:color="auto"/>
          </w:divBdr>
        </w:div>
        <w:div w:id="1351184431">
          <w:marLeft w:val="0"/>
          <w:marRight w:val="0"/>
          <w:marTop w:val="0"/>
          <w:marBottom w:val="0"/>
          <w:divBdr>
            <w:top w:val="none" w:sz="0" w:space="0" w:color="auto"/>
            <w:left w:val="none" w:sz="0" w:space="0" w:color="auto"/>
            <w:bottom w:val="none" w:sz="0" w:space="0" w:color="auto"/>
            <w:right w:val="none" w:sz="0" w:space="0" w:color="auto"/>
          </w:divBdr>
        </w:div>
        <w:div w:id="1855463243">
          <w:marLeft w:val="0"/>
          <w:marRight w:val="0"/>
          <w:marTop w:val="0"/>
          <w:marBottom w:val="0"/>
          <w:divBdr>
            <w:top w:val="none" w:sz="0" w:space="0" w:color="auto"/>
            <w:left w:val="none" w:sz="0" w:space="0" w:color="auto"/>
            <w:bottom w:val="none" w:sz="0" w:space="0" w:color="auto"/>
            <w:right w:val="none" w:sz="0" w:space="0" w:color="auto"/>
          </w:divBdr>
        </w:div>
        <w:div w:id="77286581">
          <w:marLeft w:val="0"/>
          <w:marRight w:val="0"/>
          <w:marTop w:val="0"/>
          <w:marBottom w:val="0"/>
          <w:divBdr>
            <w:top w:val="none" w:sz="0" w:space="0" w:color="auto"/>
            <w:left w:val="none" w:sz="0" w:space="0" w:color="auto"/>
            <w:bottom w:val="none" w:sz="0" w:space="0" w:color="auto"/>
            <w:right w:val="none" w:sz="0" w:space="0" w:color="auto"/>
          </w:divBdr>
        </w:div>
        <w:div w:id="1307666829">
          <w:marLeft w:val="0"/>
          <w:marRight w:val="0"/>
          <w:marTop w:val="0"/>
          <w:marBottom w:val="0"/>
          <w:divBdr>
            <w:top w:val="none" w:sz="0" w:space="0" w:color="auto"/>
            <w:left w:val="none" w:sz="0" w:space="0" w:color="auto"/>
            <w:bottom w:val="none" w:sz="0" w:space="0" w:color="auto"/>
            <w:right w:val="none" w:sz="0" w:space="0" w:color="auto"/>
          </w:divBdr>
        </w:div>
        <w:div w:id="1714962581">
          <w:marLeft w:val="0"/>
          <w:marRight w:val="0"/>
          <w:marTop w:val="0"/>
          <w:marBottom w:val="0"/>
          <w:divBdr>
            <w:top w:val="none" w:sz="0" w:space="0" w:color="auto"/>
            <w:left w:val="none" w:sz="0" w:space="0" w:color="auto"/>
            <w:bottom w:val="none" w:sz="0" w:space="0" w:color="auto"/>
            <w:right w:val="none" w:sz="0" w:space="0" w:color="auto"/>
          </w:divBdr>
        </w:div>
        <w:div w:id="598371073">
          <w:marLeft w:val="0"/>
          <w:marRight w:val="0"/>
          <w:marTop w:val="0"/>
          <w:marBottom w:val="0"/>
          <w:divBdr>
            <w:top w:val="none" w:sz="0" w:space="0" w:color="auto"/>
            <w:left w:val="none" w:sz="0" w:space="0" w:color="auto"/>
            <w:bottom w:val="none" w:sz="0" w:space="0" w:color="auto"/>
            <w:right w:val="none" w:sz="0" w:space="0" w:color="auto"/>
          </w:divBdr>
        </w:div>
        <w:div w:id="990131813">
          <w:marLeft w:val="0"/>
          <w:marRight w:val="0"/>
          <w:marTop w:val="0"/>
          <w:marBottom w:val="0"/>
          <w:divBdr>
            <w:top w:val="none" w:sz="0" w:space="0" w:color="auto"/>
            <w:left w:val="none" w:sz="0" w:space="0" w:color="auto"/>
            <w:bottom w:val="none" w:sz="0" w:space="0" w:color="auto"/>
            <w:right w:val="none" w:sz="0" w:space="0" w:color="auto"/>
          </w:divBdr>
        </w:div>
        <w:div w:id="1368749406">
          <w:marLeft w:val="0"/>
          <w:marRight w:val="0"/>
          <w:marTop w:val="0"/>
          <w:marBottom w:val="0"/>
          <w:divBdr>
            <w:top w:val="none" w:sz="0" w:space="0" w:color="auto"/>
            <w:left w:val="none" w:sz="0" w:space="0" w:color="auto"/>
            <w:bottom w:val="none" w:sz="0" w:space="0" w:color="auto"/>
            <w:right w:val="none" w:sz="0" w:space="0" w:color="auto"/>
          </w:divBdr>
        </w:div>
        <w:div w:id="789741243">
          <w:marLeft w:val="0"/>
          <w:marRight w:val="0"/>
          <w:marTop w:val="0"/>
          <w:marBottom w:val="0"/>
          <w:divBdr>
            <w:top w:val="none" w:sz="0" w:space="0" w:color="auto"/>
            <w:left w:val="none" w:sz="0" w:space="0" w:color="auto"/>
            <w:bottom w:val="none" w:sz="0" w:space="0" w:color="auto"/>
            <w:right w:val="none" w:sz="0" w:space="0" w:color="auto"/>
          </w:divBdr>
        </w:div>
        <w:div w:id="1206427">
          <w:marLeft w:val="0"/>
          <w:marRight w:val="0"/>
          <w:marTop w:val="0"/>
          <w:marBottom w:val="0"/>
          <w:divBdr>
            <w:top w:val="none" w:sz="0" w:space="0" w:color="auto"/>
            <w:left w:val="none" w:sz="0" w:space="0" w:color="auto"/>
            <w:bottom w:val="none" w:sz="0" w:space="0" w:color="auto"/>
            <w:right w:val="none" w:sz="0" w:space="0" w:color="auto"/>
          </w:divBdr>
        </w:div>
        <w:div w:id="930818389">
          <w:marLeft w:val="0"/>
          <w:marRight w:val="0"/>
          <w:marTop w:val="0"/>
          <w:marBottom w:val="0"/>
          <w:divBdr>
            <w:top w:val="none" w:sz="0" w:space="0" w:color="auto"/>
            <w:left w:val="none" w:sz="0" w:space="0" w:color="auto"/>
            <w:bottom w:val="none" w:sz="0" w:space="0" w:color="auto"/>
            <w:right w:val="none" w:sz="0" w:space="0" w:color="auto"/>
          </w:divBdr>
        </w:div>
        <w:div w:id="645017432">
          <w:marLeft w:val="0"/>
          <w:marRight w:val="0"/>
          <w:marTop w:val="0"/>
          <w:marBottom w:val="0"/>
          <w:divBdr>
            <w:top w:val="none" w:sz="0" w:space="0" w:color="auto"/>
            <w:left w:val="none" w:sz="0" w:space="0" w:color="auto"/>
            <w:bottom w:val="none" w:sz="0" w:space="0" w:color="auto"/>
            <w:right w:val="none" w:sz="0" w:space="0" w:color="auto"/>
          </w:divBdr>
        </w:div>
        <w:div w:id="1814053692">
          <w:marLeft w:val="0"/>
          <w:marRight w:val="0"/>
          <w:marTop w:val="0"/>
          <w:marBottom w:val="0"/>
          <w:divBdr>
            <w:top w:val="none" w:sz="0" w:space="0" w:color="auto"/>
            <w:left w:val="none" w:sz="0" w:space="0" w:color="auto"/>
            <w:bottom w:val="none" w:sz="0" w:space="0" w:color="auto"/>
            <w:right w:val="none" w:sz="0" w:space="0" w:color="auto"/>
          </w:divBdr>
        </w:div>
        <w:div w:id="21132621">
          <w:marLeft w:val="0"/>
          <w:marRight w:val="0"/>
          <w:marTop w:val="0"/>
          <w:marBottom w:val="0"/>
          <w:divBdr>
            <w:top w:val="none" w:sz="0" w:space="0" w:color="auto"/>
            <w:left w:val="none" w:sz="0" w:space="0" w:color="auto"/>
            <w:bottom w:val="none" w:sz="0" w:space="0" w:color="auto"/>
            <w:right w:val="none" w:sz="0" w:space="0" w:color="auto"/>
          </w:divBdr>
        </w:div>
        <w:div w:id="776027096">
          <w:marLeft w:val="0"/>
          <w:marRight w:val="0"/>
          <w:marTop w:val="0"/>
          <w:marBottom w:val="0"/>
          <w:divBdr>
            <w:top w:val="none" w:sz="0" w:space="0" w:color="auto"/>
            <w:left w:val="none" w:sz="0" w:space="0" w:color="auto"/>
            <w:bottom w:val="none" w:sz="0" w:space="0" w:color="auto"/>
            <w:right w:val="none" w:sz="0" w:space="0" w:color="auto"/>
          </w:divBdr>
        </w:div>
        <w:div w:id="1884436317">
          <w:marLeft w:val="0"/>
          <w:marRight w:val="0"/>
          <w:marTop w:val="0"/>
          <w:marBottom w:val="0"/>
          <w:divBdr>
            <w:top w:val="none" w:sz="0" w:space="0" w:color="auto"/>
            <w:left w:val="none" w:sz="0" w:space="0" w:color="auto"/>
            <w:bottom w:val="none" w:sz="0" w:space="0" w:color="auto"/>
            <w:right w:val="none" w:sz="0" w:space="0" w:color="auto"/>
          </w:divBdr>
        </w:div>
        <w:div w:id="337274380">
          <w:marLeft w:val="0"/>
          <w:marRight w:val="0"/>
          <w:marTop w:val="0"/>
          <w:marBottom w:val="0"/>
          <w:divBdr>
            <w:top w:val="none" w:sz="0" w:space="0" w:color="auto"/>
            <w:left w:val="none" w:sz="0" w:space="0" w:color="auto"/>
            <w:bottom w:val="none" w:sz="0" w:space="0" w:color="auto"/>
            <w:right w:val="none" w:sz="0" w:space="0" w:color="auto"/>
          </w:divBdr>
        </w:div>
        <w:div w:id="155998101">
          <w:marLeft w:val="0"/>
          <w:marRight w:val="0"/>
          <w:marTop w:val="0"/>
          <w:marBottom w:val="0"/>
          <w:divBdr>
            <w:top w:val="none" w:sz="0" w:space="0" w:color="auto"/>
            <w:left w:val="none" w:sz="0" w:space="0" w:color="auto"/>
            <w:bottom w:val="none" w:sz="0" w:space="0" w:color="auto"/>
            <w:right w:val="none" w:sz="0" w:space="0" w:color="auto"/>
          </w:divBdr>
        </w:div>
        <w:div w:id="283005112">
          <w:marLeft w:val="0"/>
          <w:marRight w:val="0"/>
          <w:marTop w:val="0"/>
          <w:marBottom w:val="0"/>
          <w:divBdr>
            <w:top w:val="none" w:sz="0" w:space="0" w:color="auto"/>
            <w:left w:val="none" w:sz="0" w:space="0" w:color="auto"/>
            <w:bottom w:val="none" w:sz="0" w:space="0" w:color="auto"/>
            <w:right w:val="none" w:sz="0" w:space="0" w:color="auto"/>
          </w:divBdr>
        </w:div>
        <w:div w:id="1342969691">
          <w:marLeft w:val="0"/>
          <w:marRight w:val="0"/>
          <w:marTop w:val="0"/>
          <w:marBottom w:val="0"/>
          <w:divBdr>
            <w:top w:val="none" w:sz="0" w:space="0" w:color="auto"/>
            <w:left w:val="none" w:sz="0" w:space="0" w:color="auto"/>
            <w:bottom w:val="none" w:sz="0" w:space="0" w:color="auto"/>
            <w:right w:val="none" w:sz="0" w:space="0" w:color="auto"/>
          </w:divBdr>
        </w:div>
        <w:div w:id="83654445">
          <w:marLeft w:val="0"/>
          <w:marRight w:val="0"/>
          <w:marTop w:val="0"/>
          <w:marBottom w:val="0"/>
          <w:divBdr>
            <w:top w:val="none" w:sz="0" w:space="0" w:color="auto"/>
            <w:left w:val="none" w:sz="0" w:space="0" w:color="auto"/>
            <w:bottom w:val="none" w:sz="0" w:space="0" w:color="auto"/>
            <w:right w:val="none" w:sz="0" w:space="0" w:color="auto"/>
          </w:divBdr>
        </w:div>
        <w:div w:id="371228453">
          <w:marLeft w:val="0"/>
          <w:marRight w:val="0"/>
          <w:marTop w:val="0"/>
          <w:marBottom w:val="0"/>
          <w:divBdr>
            <w:top w:val="none" w:sz="0" w:space="0" w:color="auto"/>
            <w:left w:val="none" w:sz="0" w:space="0" w:color="auto"/>
            <w:bottom w:val="none" w:sz="0" w:space="0" w:color="auto"/>
            <w:right w:val="none" w:sz="0" w:space="0" w:color="auto"/>
          </w:divBdr>
        </w:div>
        <w:div w:id="1253781890">
          <w:marLeft w:val="0"/>
          <w:marRight w:val="0"/>
          <w:marTop w:val="0"/>
          <w:marBottom w:val="0"/>
          <w:divBdr>
            <w:top w:val="none" w:sz="0" w:space="0" w:color="auto"/>
            <w:left w:val="none" w:sz="0" w:space="0" w:color="auto"/>
            <w:bottom w:val="none" w:sz="0" w:space="0" w:color="auto"/>
            <w:right w:val="none" w:sz="0" w:space="0" w:color="auto"/>
          </w:divBdr>
        </w:div>
        <w:div w:id="1668633629">
          <w:marLeft w:val="0"/>
          <w:marRight w:val="0"/>
          <w:marTop w:val="0"/>
          <w:marBottom w:val="0"/>
          <w:divBdr>
            <w:top w:val="none" w:sz="0" w:space="0" w:color="auto"/>
            <w:left w:val="none" w:sz="0" w:space="0" w:color="auto"/>
            <w:bottom w:val="none" w:sz="0" w:space="0" w:color="auto"/>
            <w:right w:val="none" w:sz="0" w:space="0" w:color="auto"/>
          </w:divBdr>
        </w:div>
        <w:div w:id="1846943780">
          <w:marLeft w:val="0"/>
          <w:marRight w:val="0"/>
          <w:marTop w:val="0"/>
          <w:marBottom w:val="0"/>
          <w:divBdr>
            <w:top w:val="none" w:sz="0" w:space="0" w:color="auto"/>
            <w:left w:val="none" w:sz="0" w:space="0" w:color="auto"/>
            <w:bottom w:val="none" w:sz="0" w:space="0" w:color="auto"/>
            <w:right w:val="none" w:sz="0" w:space="0" w:color="auto"/>
          </w:divBdr>
        </w:div>
        <w:div w:id="596718721">
          <w:marLeft w:val="0"/>
          <w:marRight w:val="0"/>
          <w:marTop w:val="0"/>
          <w:marBottom w:val="0"/>
          <w:divBdr>
            <w:top w:val="none" w:sz="0" w:space="0" w:color="auto"/>
            <w:left w:val="none" w:sz="0" w:space="0" w:color="auto"/>
            <w:bottom w:val="none" w:sz="0" w:space="0" w:color="auto"/>
            <w:right w:val="none" w:sz="0" w:space="0" w:color="auto"/>
          </w:divBdr>
        </w:div>
        <w:div w:id="1052192598">
          <w:marLeft w:val="0"/>
          <w:marRight w:val="0"/>
          <w:marTop w:val="0"/>
          <w:marBottom w:val="0"/>
          <w:divBdr>
            <w:top w:val="none" w:sz="0" w:space="0" w:color="auto"/>
            <w:left w:val="none" w:sz="0" w:space="0" w:color="auto"/>
            <w:bottom w:val="none" w:sz="0" w:space="0" w:color="auto"/>
            <w:right w:val="none" w:sz="0" w:space="0" w:color="auto"/>
          </w:divBdr>
        </w:div>
        <w:div w:id="495078487">
          <w:marLeft w:val="0"/>
          <w:marRight w:val="0"/>
          <w:marTop w:val="0"/>
          <w:marBottom w:val="0"/>
          <w:divBdr>
            <w:top w:val="none" w:sz="0" w:space="0" w:color="auto"/>
            <w:left w:val="none" w:sz="0" w:space="0" w:color="auto"/>
            <w:bottom w:val="none" w:sz="0" w:space="0" w:color="auto"/>
            <w:right w:val="none" w:sz="0" w:space="0" w:color="auto"/>
          </w:divBdr>
        </w:div>
        <w:div w:id="1340892194">
          <w:marLeft w:val="0"/>
          <w:marRight w:val="0"/>
          <w:marTop w:val="0"/>
          <w:marBottom w:val="0"/>
          <w:divBdr>
            <w:top w:val="none" w:sz="0" w:space="0" w:color="auto"/>
            <w:left w:val="none" w:sz="0" w:space="0" w:color="auto"/>
            <w:bottom w:val="none" w:sz="0" w:space="0" w:color="auto"/>
            <w:right w:val="none" w:sz="0" w:space="0" w:color="auto"/>
          </w:divBdr>
        </w:div>
        <w:div w:id="534806256">
          <w:marLeft w:val="0"/>
          <w:marRight w:val="0"/>
          <w:marTop w:val="0"/>
          <w:marBottom w:val="0"/>
          <w:divBdr>
            <w:top w:val="none" w:sz="0" w:space="0" w:color="auto"/>
            <w:left w:val="none" w:sz="0" w:space="0" w:color="auto"/>
            <w:bottom w:val="none" w:sz="0" w:space="0" w:color="auto"/>
            <w:right w:val="none" w:sz="0" w:space="0" w:color="auto"/>
          </w:divBdr>
        </w:div>
        <w:div w:id="1515336278">
          <w:marLeft w:val="0"/>
          <w:marRight w:val="0"/>
          <w:marTop w:val="0"/>
          <w:marBottom w:val="0"/>
          <w:divBdr>
            <w:top w:val="none" w:sz="0" w:space="0" w:color="auto"/>
            <w:left w:val="none" w:sz="0" w:space="0" w:color="auto"/>
            <w:bottom w:val="none" w:sz="0" w:space="0" w:color="auto"/>
            <w:right w:val="none" w:sz="0" w:space="0" w:color="auto"/>
          </w:divBdr>
        </w:div>
        <w:div w:id="464007176">
          <w:marLeft w:val="0"/>
          <w:marRight w:val="0"/>
          <w:marTop w:val="0"/>
          <w:marBottom w:val="0"/>
          <w:divBdr>
            <w:top w:val="none" w:sz="0" w:space="0" w:color="auto"/>
            <w:left w:val="none" w:sz="0" w:space="0" w:color="auto"/>
            <w:bottom w:val="none" w:sz="0" w:space="0" w:color="auto"/>
            <w:right w:val="none" w:sz="0" w:space="0" w:color="auto"/>
          </w:divBdr>
        </w:div>
        <w:div w:id="692077048">
          <w:marLeft w:val="0"/>
          <w:marRight w:val="0"/>
          <w:marTop w:val="0"/>
          <w:marBottom w:val="0"/>
          <w:divBdr>
            <w:top w:val="none" w:sz="0" w:space="0" w:color="auto"/>
            <w:left w:val="none" w:sz="0" w:space="0" w:color="auto"/>
            <w:bottom w:val="none" w:sz="0" w:space="0" w:color="auto"/>
            <w:right w:val="none" w:sz="0" w:space="0" w:color="auto"/>
          </w:divBdr>
        </w:div>
        <w:div w:id="1852063207">
          <w:marLeft w:val="0"/>
          <w:marRight w:val="0"/>
          <w:marTop w:val="0"/>
          <w:marBottom w:val="0"/>
          <w:divBdr>
            <w:top w:val="none" w:sz="0" w:space="0" w:color="auto"/>
            <w:left w:val="none" w:sz="0" w:space="0" w:color="auto"/>
            <w:bottom w:val="none" w:sz="0" w:space="0" w:color="auto"/>
            <w:right w:val="none" w:sz="0" w:space="0" w:color="auto"/>
          </w:divBdr>
        </w:div>
        <w:div w:id="1842701095">
          <w:marLeft w:val="0"/>
          <w:marRight w:val="0"/>
          <w:marTop w:val="0"/>
          <w:marBottom w:val="0"/>
          <w:divBdr>
            <w:top w:val="none" w:sz="0" w:space="0" w:color="auto"/>
            <w:left w:val="none" w:sz="0" w:space="0" w:color="auto"/>
            <w:bottom w:val="none" w:sz="0" w:space="0" w:color="auto"/>
            <w:right w:val="none" w:sz="0" w:space="0" w:color="auto"/>
          </w:divBdr>
        </w:div>
        <w:div w:id="1922375042">
          <w:marLeft w:val="0"/>
          <w:marRight w:val="0"/>
          <w:marTop w:val="0"/>
          <w:marBottom w:val="0"/>
          <w:divBdr>
            <w:top w:val="none" w:sz="0" w:space="0" w:color="auto"/>
            <w:left w:val="none" w:sz="0" w:space="0" w:color="auto"/>
            <w:bottom w:val="none" w:sz="0" w:space="0" w:color="auto"/>
            <w:right w:val="none" w:sz="0" w:space="0" w:color="auto"/>
          </w:divBdr>
        </w:div>
        <w:div w:id="642349250">
          <w:marLeft w:val="0"/>
          <w:marRight w:val="0"/>
          <w:marTop w:val="0"/>
          <w:marBottom w:val="0"/>
          <w:divBdr>
            <w:top w:val="none" w:sz="0" w:space="0" w:color="auto"/>
            <w:left w:val="none" w:sz="0" w:space="0" w:color="auto"/>
            <w:bottom w:val="none" w:sz="0" w:space="0" w:color="auto"/>
            <w:right w:val="none" w:sz="0" w:space="0" w:color="auto"/>
          </w:divBdr>
        </w:div>
        <w:div w:id="1342852585">
          <w:marLeft w:val="0"/>
          <w:marRight w:val="0"/>
          <w:marTop w:val="0"/>
          <w:marBottom w:val="0"/>
          <w:divBdr>
            <w:top w:val="none" w:sz="0" w:space="0" w:color="auto"/>
            <w:left w:val="none" w:sz="0" w:space="0" w:color="auto"/>
            <w:bottom w:val="none" w:sz="0" w:space="0" w:color="auto"/>
            <w:right w:val="none" w:sz="0" w:space="0" w:color="auto"/>
          </w:divBdr>
        </w:div>
        <w:div w:id="1884168487">
          <w:marLeft w:val="0"/>
          <w:marRight w:val="0"/>
          <w:marTop w:val="0"/>
          <w:marBottom w:val="0"/>
          <w:divBdr>
            <w:top w:val="none" w:sz="0" w:space="0" w:color="auto"/>
            <w:left w:val="none" w:sz="0" w:space="0" w:color="auto"/>
            <w:bottom w:val="none" w:sz="0" w:space="0" w:color="auto"/>
            <w:right w:val="none" w:sz="0" w:space="0" w:color="auto"/>
          </w:divBdr>
        </w:div>
        <w:div w:id="1731466033">
          <w:marLeft w:val="0"/>
          <w:marRight w:val="0"/>
          <w:marTop w:val="120"/>
          <w:marBottom w:val="96"/>
          <w:divBdr>
            <w:top w:val="none" w:sz="0" w:space="0" w:color="auto"/>
            <w:left w:val="none" w:sz="0" w:space="0" w:color="auto"/>
            <w:bottom w:val="none" w:sz="0" w:space="0" w:color="auto"/>
            <w:right w:val="none" w:sz="0" w:space="0" w:color="auto"/>
          </w:divBdr>
          <w:divsChild>
            <w:div w:id="338850807">
              <w:marLeft w:val="0"/>
              <w:marRight w:val="0"/>
              <w:marTop w:val="0"/>
              <w:marBottom w:val="0"/>
              <w:divBdr>
                <w:top w:val="none" w:sz="0" w:space="0" w:color="auto"/>
                <w:left w:val="none" w:sz="0" w:space="0" w:color="auto"/>
                <w:bottom w:val="none" w:sz="0" w:space="0" w:color="auto"/>
                <w:right w:val="none" w:sz="0" w:space="0" w:color="auto"/>
              </w:divBdr>
              <w:divsChild>
                <w:div w:id="17896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165</Pages>
  <Words>65392</Words>
  <Characters>372737</Characters>
  <Application>Microsoft Office Word</Application>
  <DocSecurity>0</DocSecurity>
  <Lines>3106</Lines>
  <Paragraphs>874</Paragraphs>
  <ScaleCrop>false</ScaleCrop>
  <Company>SPecialiST RePack</Company>
  <LinksUpToDate>false</LinksUpToDate>
  <CharactersWithSpaces>437255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2018-06-29T07:30:00Z</dcterms:created>
  <dcterms:modified xsi:type="dcterms:W3CDTF">2018-06-29T07:34:00Z</dcterms:modified>
</cp:coreProperties>
</file>