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20А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2-й Весенний проезд за период работы с 01.01.2019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3746,7 кв.м.; Количество квартир – 70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8"/>
        <w:gridCol w:w="1793"/>
        <w:gridCol w:w="1800"/>
        <w:gridCol w:w="1280"/>
        <w:gridCol w:w="1894"/>
      </w:tblGrid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65803,66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548067,28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44960,40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593027,68</w:t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456722,73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37467,00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494189,73</w:t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548067,28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41609,22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89676,50</w:t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32000,00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38338,56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5486,77</w:t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12,19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1,00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18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0"/>
        <w:gridCol w:w="4533"/>
        <w:gridCol w:w="739"/>
        <w:gridCol w:w="722"/>
        <w:gridCol w:w="1221"/>
      </w:tblGrid>
      <w:tr>
        <w:trPr/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3746,7 </w:t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418131,72</w:t>
            </w:r>
          </w:p>
        </w:tc>
      </w:tr>
      <w:tr>
        <w:trPr/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3746,7 </w:t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129935,56</w:t>
            </w:r>
          </w:p>
        </w:tc>
      </w:tr>
      <w:tr>
        <w:trPr>
          <w:trHeight w:val="60" w:hRule="atLeast"/>
        </w:trPr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548067,28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2019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8"/>
        <w:gridCol w:w="6067"/>
        <w:gridCol w:w="1949"/>
      </w:tblGrid>
      <w:tr>
        <w:trPr/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>
          <w:trHeight w:val="272" w:hRule="atLeast"/>
        </w:trPr>
        <w:tc>
          <w:tcPr>
            <w:tcW w:w="105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водоотведения на техническом этаже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109,00</w:t>
            </w:r>
          </w:p>
        </w:tc>
      </w:tr>
      <w:tr>
        <w:trPr/>
        <w:tc>
          <w:tcPr>
            <w:tcW w:w="105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Восстановление кафельного пола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1710,00</w:t>
            </w:r>
          </w:p>
        </w:tc>
      </w:tr>
      <w:tr>
        <w:trPr/>
        <w:tc>
          <w:tcPr>
            <w:tcW w:w="105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шарового крана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3376,64</w:t>
            </w:r>
          </w:p>
        </w:tc>
      </w:tr>
      <w:tr>
        <w:trPr/>
        <w:tc>
          <w:tcPr>
            <w:tcW w:w="105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6000,00</w:t>
            </w:r>
          </w:p>
        </w:tc>
      </w:tr>
      <w:tr>
        <w:trPr/>
        <w:tc>
          <w:tcPr>
            <w:tcW w:w="105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системы ГВС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5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детской площадки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1153,00</w:t>
            </w:r>
          </w:p>
        </w:tc>
      </w:tr>
      <w:tr>
        <w:trPr/>
        <w:tc>
          <w:tcPr>
            <w:tcW w:w="1058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Заготовка песка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1340,00</w:t>
            </w:r>
          </w:p>
        </w:tc>
      </w:tr>
      <w:tr>
        <w:trPr/>
        <w:tc>
          <w:tcPr>
            <w:tcW w:w="105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теплообменника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31516,00</w:t>
            </w:r>
          </w:p>
        </w:tc>
      </w:tr>
      <w:tr>
        <w:trPr/>
        <w:tc>
          <w:tcPr>
            <w:tcW w:w="105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14703,07</w:t>
            </w:r>
          </w:p>
        </w:tc>
      </w:tr>
      <w:tr>
        <w:trPr/>
        <w:tc>
          <w:tcPr>
            <w:tcW w:w="10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системы ГВС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5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кислотой и опрессовка системы горячего водоснабжения и отопления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15500,00</w:t>
            </w:r>
          </w:p>
        </w:tc>
      </w:tr>
      <w:tr>
        <w:trPr/>
        <w:tc>
          <w:tcPr>
            <w:tcW w:w="105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5804,40</w:t>
            </w:r>
          </w:p>
        </w:tc>
      </w:tr>
      <w:tr>
        <w:trPr/>
        <w:tc>
          <w:tcPr>
            <w:tcW w:w="105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системы ГВС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песочницы (материалы, работа)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4228,50</w:t>
            </w:r>
          </w:p>
        </w:tc>
      </w:tr>
      <w:tr>
        <w:trPr/>
        <w:tc>
          <w:tcPr>
            <w:tcW w:w="1058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электродвигателя на системе холодного водоснабжения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4600,00</w:t>
            </w:r>
          </w:p>
        </w:tc>
      </w:tr>
      <w:tr>
        <w:trPr/>
        <w:tc>
          <w:tcPr>
            <w:tcW w:w="105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холодного водоснабжения (материалы)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5180,00</w:t>
            </w:r>
          </w:p>
        </w:tc>
      </w:tr>
      <w:tr>
        <w:trPr/>
        <w:tc>
          <w:tcPr>
            <w:tcW w:w="105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Периодический контроль и поверка сопротивления заземляющих устройств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системы ГВС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цоколя дома (материалы, работа)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36588,71</w:t>
            </w:r>
          </w:p>
        </w:tc>
      </w:tr>
      <w:tr>
        <w:trPr/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1609,22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101f0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101f0c"/>
    <w:pPr>
      <w:spacing w:before="0" w:after="140"/>
    </w:pPr>
    <w:rPr/>
  </w:style>
  <w:style w:type="paragraph" w:styleId="Style16">
    <w:name w:val="List"/>
    <w:basedOn w:val="Style15"/>
    <w:rsid w:val="00101f0c"/>
    <w:pPr/>
    <w:rPr>
      <w:rFonts w:cs="Mangal"/>
    </w:rPr>
  </w:style>
  <w:style w:type="paragraph" w:styleId="Style17" w:customStyle="1">
    <w:name w:val="Caption"/>
    <w:basedOn w:val="Normal"/>
    <w:qFormat/>
    <w:rsid w:val="00101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01f0c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101f0c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101f0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LibreOffice/6.3.0.4$Windows_X86_64 LibreOffice_project/057fc023c990d676a43019934386b85b21a9ee99</Application>
  <Pages>1</Pages>
  <Words>269</Words>
  <Characters>1891</Characters>
  <CharactersWithSpaces>2061</CharactersWithSpaces>
  <Paragraphs>104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2020-02-07T05:57:00Z</dcterms:created>
  <dc:creator>xxx</dc:creator>
  <dc:description/>
  <dc:language>ru-RU</dc:language>
  <cp:lastModifiedBy/>
  <cp:lastPrinted>2022-08-09T10:12:16Z</cp:lastPrinted>
  <dcterms:modified xsi:type="dcterms:W3CDTF">2022-08-09T10:12:21Z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