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1А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Дубровинского за период работы с 01.09.2019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–6891,7 кв.м.; Количество квартир – 111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3"/>
        <w:gridCol w:w="1798"/>
        <w:gridCol w:w="1792"/>
        <w:gridCol w:w="1279"/>
        <w:gridCol w:w="1893"/>
      </w:tblGrid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320050,55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70295,34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390345,89</w:t>
            </w:r>
          </w:p>
        </w:tc>
        <w:tc>
          <w:tcPr>
            <w:tcW w:w="1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200031,59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43934,59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243966,18</w:t>
            </w:r>
          </w:p>
        </w:tc>
        <w:tc>
          <w:tcPr>
            <w:tcW w:w="1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320050,55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1784,96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1835,51</w:t>
            </w:r>
          </w:p>
        </w:tc>
        <w:tc>
          <w:tcPr>
            <w:tcW w:w="1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2149,63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-9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7869,33</w:t>
            </w:r>
          </w:p>
        </w:tc>
        <w:tc>
          <w:tcPr>
            <w:tcW w:w="1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11,61</w:t>
            </w:r>
          </w:p>
        </w:tc>
        <w:tc>
          <w:tcPr>
            <w:tcW w:w="17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2,55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1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1"/>
        <w:gridCol w:w="4483"/>
        <w:gridCol w:w="789"/>
        <w:gridCol w:w="724"/>
        <w:gridCol w:w="1218"/>
      </w:tblGrid>
      <w:tr>
        <w:trPr/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6891,7</w:t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240382,50</w:t>
            </w:r>
          </w:p>
        </w:tc>
      </w:tr>
      <w:tr>
        <w:trPr/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6891,7</w:t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79668,05</w:t>
            </w:r>
          </w:p>
        </w:tc>
      </w:tr>
      <w:tr>
        <w:trPr/>
        <w:tc>
          <w:tcPr>
            <w:tcW w:w="23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320050,55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2019 год</w:t>
      </w:r>
    </w:p>
    <w:tbl>
      <w:tblPr>
        <w:tblStyle w:val="a3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9"/>
        <w:gridCol w:w="6067"/>
        <w:gridCol w:w="1948"/>
      </w:tblGrid>
      <w:tr>
        <w:trPr/>
        <w:tc>
          <w:tcPr>
            <w:tcW w:w="1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Поверка и техническое обслуживание ПРЭМ, поверка комплекта термометров (2шт)</w:t>
            </w:r>
          </w:p>
        </w:tc>
        <w:tc>
          <w:tcPr>
            <w:tcW w:w="1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5804,40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канализационной сети внутренней</w:t>
            </w:r>
          </w:p>
        </w:tc>
        <w:tc>
          <w:tcPr>
            <w:tcW w:w="1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сопротивления заземляющих устройств</w:t>
            </w:r>
          </w:p>
        </w:tc>
        <w:tc>
          <w:tcPr>
            <w:tcW w:w="1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лоджии на 13 этаже (поликарбонат 4,2 м.)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1176,00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 ключей к домофону 3 шт.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300,00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на техническом этаже (труба 13 м, отвод 4 шт, тройник 3шт, заглушка 3 шт, герметик 1 шт)</w:t>
            </w:r>
          </w:p>
        </w:tc>
        <w:tc>
          <w:tcPr>
            <w:tcW w:w="1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3613,66</w:t>
            </w:r>
          </w:p>
        </w:tc>
      </w:tr>
      <w:tr>
        <w:trPr/>
        <w:tc>
          <w:tcPr>
            <w:tcW w:w="10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шарового крана (6 шт)</w:t>
            </w:r>
          </w:p>
        </w:tc>
        <w:tc>
          <w:tcPr>
            <w:tcW w:w="1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4893,49</w:t>
            </w:r>
          </w:p>
        </w:tc>
      </w:tr>
      <w:tr>
        <w:trPr/>
        <w:tc>
          <w:tcPr>
            <w:tcW w:w="1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внутридомовых инженерных систем (заглушка 10 шт0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567,91</w:t>
            </w:r>
          </w:p>
        </w:tc>
      </w:tr>
      <w:tr>
        <w:trPr/>
        <w:tc>
          <w:tcPr>
            <w:tcW w:w="10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технических систем в подвале (шайбы, заклепки, наконечник)</w:t>
            </w:r>
          </w:p>
        </w:tc>
        <w:tc>
          <w:tcPr>
            <w:tcW w:w="194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279,50</w:t>
            </w:r>
          </w:p>
        </w:tc>
      </w:tr>
      <w:tr>
        <w:trPr/>
        <w:tc>
          <w:tcPr>
            <w:tcW w:w="1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" w:cs="Times New Roman" w:ascii="Times New Roman" w:hAnsi="Times New Roman" w:eastAsiaTheme="minorEastAsia"/>
                <w:b/>
                <w:color w:val="auto"/>
                <w:kern w:val="0"/>
                <w:sz w:val="18"/>
                <w:szCs w:val="18"/>
                <w:lang w:val="ru-RU" w:eastAsia="ru-RU" w:bidi="ar-SA"/>
              </w:rPr>
              <w:t>21784,96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LibreOffice/6.3.0.4$Windows_X86_64 LibreOffice_project/057fc023c990d676a43019934386b85b21a9ee99</Application>
  <Pages>1</Pages>
  <Words>241</Words>
  <Characters>1594</Characters>
  <CharactersWithSpaces>1762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2019-03-04T12:17:00Z</dcterms:created>
  <dc:creator>xxx</dc:creator>
  <dc:description/>
  <dc:language>ru-RU</dc:language>
  <cp:lastModifiedBy/>
  <cp:lastPrinted>2022-08-09T10:42:30Z</cp:lastPrinted>
  <dcterms:modified xsi:type="dcterms:W3CDTF">2022-08-09T10:42:35Z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