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53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0"/>
          <w:szCs w:val="20"/>
        </w:rPr>
        <w:t>ул. Интернациональная за период работы с 01.01.2021 г. по 31.12.2021 г.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18"/>
          <w:szCs w:val="18"/>
        </w:rPr>
        <w:t>Площадь дома – 3815,2 кв.м.; Количество квартир – 66</w:t>
      </w:r>
    </w:p>
    <w:tbl>
      <w:tblPr>
        <w:tblW w:w="92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73"/>
        <w:gridCol w:w="1802"/>
        <w:gridCol w:w="1764"/>
        <w:gridCol w:w="1620"/>
        <w:gridCol w:w="1604"/>
      </w:tblGrid>
      <w:tr>
        <w:trPr/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16604,20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2021 год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526497,60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137347,20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663844,80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458052,91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119492,06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577544,97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2021 год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526497,60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NSimSun" w:cs="Times New Roman" w:ascii="Times New Roman" w:hAnsi="Times New Roman"/>
                <w:b w:val="false"/>
                <w:bCs w:val="false"/>
                <w:color w:val="auto"/>
                <w:kern w:val="2"/>
                <w:sz w:val="18"/>
                <w:szCs w:val="18"/>
                <w:lang w:val="ru-RU" w:eastAsia="zh-CN" w:bidi="hi-IN"/>
              </w:rPr>
              <w:t>259389,65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785887,25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9" w:hRule="atLeast"/>
        </w:trPr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139001,79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208342,28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4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11,50</w:t>
            </w: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3,00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14,50 </w:t>
            </w:r>
          </w:p>
        </w:tc>
        <w:tc>
          <w:tcPr>
            <w:tcW w:w="1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Перечень расходов на ремонт, управление и содержание общего имущества многоквартирного дома</w:t>
      </w:r>
    </w:p>
    <w:tbl>
      <w:tblPr>
        <w:tblStyle w:val="a9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21"/>
        <w:gridCol w:w="4497"/>
        <w:gridCol w:w="739"/>
        <w:gridCol w:w="722"/>
        <w:gridCol w:w="1296"/>
      </w:tblGrid>
      <w:tr>
        <w:trPr/>
        <w:tc>
          <w:tcPr>
            <w:tcW w:w="23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3815,2</w:t>
            </w:r>
          </w:p>
        </w:tc>
        <w:tc>
          <w:tcPr>
            <w:tcW w:w="12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394186,46</w:t>
            </w:r>
          </w:p>
        </w:tc>
      </w:tr>
      <w:tr>
        <w:trPr/>
        <w:tc>
          <w:tcPr>
            <w:tcW w:w="23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3815,2</w:t>
            </w:r>
          </w:p>
        </w:tc>
        <w:tc>
          <w:tcPr>
            <w:tcW w:w="12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132311,14</w:t>
            </w:r>
          </w:p>
        </w:tc>
      </w:tr>
      <w:tr>
        <w:trPr/>
        <w:tc>
          <w:tcPr>
            <w:tcW w:w="23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9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3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9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526497,60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9"/>
        <w:tblW w:w="9087" w:type="dxa"/>
        <w:jc w:val="left"/>
        <w:tblInd w:w="-1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14"/>
        <w:gridCol w:w="6808"/>
        <w:gridCol w:w="1265"/>
      </w:tblGrid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Сумма,   руб.</w:t>
            </w:r>
          </w:p>
        </w:tc>
      </w:tr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6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 (прокладка)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548,00</w:t>
            </w:r>
          </w:p>
        </w:tc>
      </w:tr>
      <w:tr>
        <w:trPr/>
        <w:tc>
          <w:tcPr>
            <w:tcW w:w="101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Решетка на сливную яму (теплоузел)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2451,00</w:t>
            </w:r>
          </w:p>
        </w:tc>
      </w:tr>
      <w:tr>
        <w:trPr/>
        <w:tc>
          <w:tcPr>
            <w:tcW w:w="101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(хомуты, саморезы)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5121,08</w:t>
            </w:r>
          </w:p>
        </w:tc>
      </w:tr>
      <w:tr>
        <w:trPr>
          <w:trHeight w:val="255" w:hRule="atLeast"/>
        </w:trPr>
        <w:tc>
          <w:tcPr>
            <w:tcW w:w="101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счетчика воды СВМ-40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6880,00</w:t>
            </w:r>
          </w:p>
        </w:tc>
      </w:tr>
      <w:tr>
        <w:trPr>
          <w:trHeight w:val="67" w:hRule="atLeast"/>
        </w:trPr>
        <w:tc>
          <w:tcPr>
            <w:tcW w:w="101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Ремонт инженерных систем(батарейки, ключ шестигранный, баллон-пропан)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2863,00</w:t>
            </w:r>
          </w:p>
        </w:tc>
      </w:tr>
      <w:tr>
        <w:trPr/>
        <w:tc>
          <w:tcPr>
            <w:tcW w:w="1014" w:type="dxa"/>
            <w:vMerge w:val="restart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96_4041490216"/>
            <w:r>
              <w:rPr>
                <w:rFonts w:ascii="Times New Roman" w:hAnsi="Times New Roman"/>
                <w:sz w:val="18"/>
                <w:szCs w:val="18"/>
              </w:rPr>
              <w:t>Ремонт электрических сетей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>(кабель, выключатель, коробка, дюбель и др.)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6989,30</w:t>
            </w:r>
          </w:p>
        </w:tc>
      </w:tr>
      <w:tr>
        <w:trPr/>
        <w:tc>
          <w:tcPr>
            <w:tcW w:w="1014" w:type="dxa"/>
            <w:vMerge w:val="continue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1" w:name="__DdeLink__352_2540190278"/>
            <w:r>
              <w:rPr>
                <w:rFonts w:ascii="Times New Roman" w:hAnsi="Times New Roman"/>
                <w:sz w:val="18"/>
                <w:szCs w:val="18"/>
              </w:rPr>
              <w:t>Покраска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 бордюров (краска, кисти, уайт-спирит)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2385,50</w:t>
            </w:r>
          </w:p>
        </w:tc>
      </w:tr>
      <w:tr>
        <w:trPr/>
        <w:tc>
          <w:tcPr>
            <w:tcW w:w="1014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крыши (кровля)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NSimSun" w:cs="Mangal"/>
                <w:color w:val="auto"/>
                <w:kern w:val="2"/>
                <w:sz w:val="18"/>
                <w:szCs w:val="18"/>
                <w:lang w:val="ru-RU" w:eastAsia="zh-CN" w:bidi="hi-IN"/>
              </w:rPr>
            </w:pPr>
            <w:r>
              <w:rPr>
                <w:rFonts w:eastAsia="NSimSun" w:cs="Mangal" w:ascii="Times New Roman" w:hAnsi="Times New Roman"/>
                <w:color w:val="auto"/>
                <w:kern w:val="2"/>
                <w:sz w:val="18"/>
                <w:szCs w:val="18"/>
                <w:lang w:val="ru-RU" w:eastAsia="zh-CN" w:bidi="hi-IN"/>
              </w:rPr>
              <w:t>166103,53</w:t>
            </w:r>
          </w:p>
        </w:tc>
      </w:tr>
      <w:tr>
        <w:trPr/>
        <w:tc>
          <w:tcPr>
            <w:tcW w:w="1014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Ревизия и ремонт регуляторов с настройкой на теплоузле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3207,72</w:t>
            </w:r>
          </w:p>
        </w:tc>
      </w:tr>
      <w:tr>
        <w:trPr/>
        <w:tc>
          <w:tcPr>
            <w:tcW w:w="1014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(комплекты термометров )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1323,60</w:t>
            </w:r>
          </w:p>
        </w:tc>
      </w:tr>
      <w:tr>
        <w:trPr/>
        <w:tc>
          <w:tcPr>
            <w:tcW w:w="1014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Дератизация мест общего пользования, акарицидная обработка придомовой территории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/>
        <w:tc>
          <w:tcPr>
            <w:tcW w:w="1014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входных групп, дверей, металлического обрамления ступеней и урны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8318,00</w:t>
            </w:r>
          </w:p>
        </w:tc>
      </w:tr>
      <w:tr>
        <w:trPr/>
        <w:tc>
          <w:tcPr>
            <w:tcW w:w="1014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Наладка теплопункта (манометры, термометры)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>16325,03</w:t>
            </w:r>
          </w:p>
        </w:tc>
      </w:tr>
      <w:tr>
        <w:trPr/>
        <w:tc>
          <w:tcPr>
            <w:tcW w:w="1014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Поверка, техническое обслуживание ПРЭМ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5116,80</w:t>
            </w:r>
          </w:p>
        </w:tc>
      </w:tr>
      <w:tr>
        <w:trPr/>
        <w:tc>
          <w:tcPr>
            <w:tcW w:w="1014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9000,00</w:t>
            </w:r>
          </w:p>
        </w:tc>
      </w:tr>
      <w:tr>
        <w:trPr/>
        <w:tc>
          <w:tcPr>
            <w:tcW w:w="1014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2" w:name="__DdeLink__478_895439625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</w:t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(насос)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10248,43</w:t>
            </w:r>
          </w:p>
        </w:tc>
      </w:tr>
      <w:tr>
        <w:trPr/>
        <w:tc>
          <w:tcPr>
            <w:tcW w:w="1014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системы электроснабжения на тех.этаже ( вилка, розетка, лампа светодиодная)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1763,55</w:t>
            </w:r>
          </w:p>
        </w:tc>
      </w:tr>
      <w:tr>
        <w:trPr/>
        <w:tc>
          <w:tcPr>
            <w:tcW w:w="10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(заглушки, прокладки, муфты и др.)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1469,00</w:t>
            </w:r>
          </w:p>
        </w:tc>
      </w:tr>
      <w:tr>
        <w:trPr/>
        <w:tc>
          <w:tcPr>
            <w:tcW w:w="1014" w:type="dxa"/>
            <w:vMerge w:val="restart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входа на крышу (арматура, электроды, круг абраз., замок)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3017,00</w:t>
            </w:r>
          </w:p>
        </w:tc>
      </w:tr>
      <w:tr>
        <w:trPr/>
        <w:tc>
          <w:tcPr>
            <w:tcW w:w="1014" w:type="dxa"/>
            <w:vMerge w:val="continue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(прокладки, кольца д/американки)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538,00</w:t>
            </w:r>
          </w:p>
        </w:tc>
      </w:tr>
      <w:tr>
        <w:trPr/>
        <w:tc>
          <w:tcPr>
            <w:tcW w:w="101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808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/>
                <w:sz w:val="18"/>
                <w:szCs w:val="18"/>
              </w:rPr>
              <w:t>осветительных приборов</w:t>
            </w:r>
          </w:p>
        </w:tc>
        <w:tc>
          <w:tcPr>
            <w:tcW w:w="1265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721,11</w:t>
            </w:r>
          </w:p>
        </w:tc>
      </w:tr>
      <w:tr>
        <w:trPr/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26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3" w:name="__DdeLink__501_2494202841"/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18"/>
                <w:szCs w:val="18"/>
                <w:lang w:val="ru-RU" w:eastAsia="zh-CN" w:bidi="hi-IN"/>
              </w:rPr>
              <w:t>2</w:t>
            </w:r>
            <w:bookmarkEnd w:id="3"/>
            <w:r>
              <w:rPr>
                <w:rFonts w:eastAsia="NSimSun" w:cs="Times New Roman" w:ascii="Times New Roman" w:hAnsi="Times New Roman"/>
                <w:b/>
                <w:color w:val="auto"/>
                <w:kern w:val="2"/>
                <w:sz w:val="18"/>
                <w:szCs w:val="18"/>
                <w:lang w:val="ru-RU" w:eastAsia="zh-CN" w:bidi="hi-IN"/>
              </w:rPr>
              <w:t>59389,65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338" w:footer="0" w:bottom="11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3514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35143"/>
    <w:pPr>
      <w:spacing w:before="0" w:after="140"/>
    </w:pPr>
    <w:rPr/>
  </w:style>
  <w:style w:type="paragraph" w:styleId="Style16">
    <w:name w:val="List"/>
    <w:basedOn w:val="Style15"/>
    <w:rsid w:val="00935143"/>
    <w:pPr/>
    <w:rPr>
      <w:rFonts w:cs="Mangal"/>
    </w:rPr>
  </w:style>
  <w:style w:type="paragraph" w:styleId="Style17" w:customStyle="1">
    <w:name w:val="Caption"/>
    <w:basedOn w:val="Normal"/>
    <w:qFormat/>
    <w:rsid w:val="009351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35143"/>
    <w:pPr>
      <w:suppressLineNumbers/>
    </w:pPr>
    <w:rPr>
      <w:rFonts w:cs="Mangal"/>
    </w:rPr>
  </w:style>
  <w:style w:type="paragraph" w:styleId="Style19" w:customStyle="1">
    <w:name w:val="Содержимое таблицы"/>
    <w:basedOn w:val="Normal"/>
    <w:qFormat/>
    <w:rsid w:val="00935143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93514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LibreOffice/6.3.0.4$Windows_X86_64 LibreOffice_project/057fc023c990d676a43019934386b85b21a9ee99</Application>
  <Pages>1</Pages>
  <Words>317</Words>
  <Characters>2267</Characters>
  <CharactersWithSpaces>2484</CharactersWithSpaces>
  <Paragraphs>106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2021-03-03T06:31:00Z</dcterms:created>
  <dc:creator>xxx</dc:creator>
  <dc:description/>
  <dc:language>ru-RU</dc:language>
  <cp:lastModifiedBy/>
  <cp:lastPrinted>2022-08-10T10:13:49Z</cp:lastPrinted>
  <dcterms:modified xsi:type="dcterms:W3CDTF">2022-08-10T10:15:23Z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