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общего имущества и коммунальным услугам по жилому дому № 4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ул. Каширцева за период работы с 01.01.2019 по 31.12.2019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Площадь дома – 10732,7 кв.м.; Количество квартир – 172</w:t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91"/>
        <w:gridCol w:w="1797"/>
        <w:gridCol w:w="1790"/>
        <w:gridCol w:w="1279"/>
        <w:gridCol w:w="1898"/>
      </w:tblGrid>
      <w:tr>
        <w:trPr/>
        <w:tc>
          <w:tcPr>
            <w:tcW w:w="2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-32441,06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3800336,72</w:t>
            </w:r>
          </w:p>
        </w:tc>
      </w:tr>
      <w:tr>
        <w:trPr/>
        <w:tc>
          <w:tcPr>
            <w:tcW w:w="2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2019 год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1541645,03</w:t>
            </w:r>
          </w:p>
        </w:tc>
        <w:tc>
          <w:tcPr>
            <w:tcW w:w="1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128792,40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1670437,43</w:t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1034951,16</w:t>
            </w:r>
          </w:p>
        </w:tc>
      </w:tr>
      <w:tr>
        <w:trPr/>
        <w:tc>
          <w:tcPr>
            <w:tcW w:w="2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1284704,19</w:t>
            </w:r>
          </w:p>
        </w:tc>
        <w:tc>
          <w:tcPr>
            <w:tcW w:w="1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107327,00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1392031,19</w:t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1065406,30</w:t>
            </w:r>
          </w:p>
        </w:tc>
      </w:tr>
      <w:tr>
        <w:trPr/>
        <w:tc>
          <w:tcPr>
            <w:tcW w:w="2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2019 год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1541645,03</w:t>
            </w:r>
          </w:p>
        </w:tc>
        <w:tc>
          <w:tcPr>
            <w:tcW w:w="1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6830,44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18475,47</w:t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</w:tc>
      </w:tr>
      <w:tr>
        <w:trPr/>
        <w:tc>
          <w:tcPr>
            <w:tcW w:w="2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/>
            </w:r>
          </w:p>
        </w:tc>
        <w:tc>
          <w:tcPr>
            <w:tcW w:w="1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133500,00</w:t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31.12.2019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101944,50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192944,28</w:t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4865743,02</w:t>
            </w:r>
          </w:p>
        </w:tc>
      </w:tr>
      <w:tr>
        <w:trPr/>
        <w:tc>
          <w:tcPr>
            <w:tcW w:w="2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11,97</w:t>
            </w:r>
          </w:p>
        </w:tc>
        <w:tc>
          <w:tcPr>
            <w:tcW w:w="1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12,97</w:t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8,04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3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65"/>
        <w:gridCol w:w="4529"/>
        <w:gridCol w:w="631"/>
        <w:gridCol w:w="906"/>
        <w:gridCol w:w="1144"/>
      </w:tblGrid>
      <w:tr>
        <w:trPr/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6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6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10732,7 </w:t>
            </w:r>
          </w:p>
        </w:tc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1134361,05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6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10732,7 </w:t>
            </w:r>
          </w:p>
        </w:tc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372510,03</w:t>
            </w:r>
          </w:p>
        </w:tc>
      </w:tr>
      <w:tr>
        <w:trPr/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6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10732,7 </w:t>
            </w:r>
          </w:p>
        </w:tc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34773,95</w:t>
            </w:r>
          </w:p>
        </w:tc>
      </w:tr>
      <w:tr>
        <w:trPr/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1541645,03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Текущий ремонт в 2019 году</w:t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51"/>
        <w:gridCol w:w="5674"/>
        <w:gridCol w:w="1930"/>
      </w:tblGrid>
      <w:tr>
        <w:trPr/>
        <w:tc>
          <w:tcPr>
            <w:tcW w:w="17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5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17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5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Установка светодиодного светильника и прожектора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1955,33</w:t>
            </w:r>
          </w:p>
        </w:tc>
      </w:tr>
      <w:tr>
        <w:trPr/>
        <w:tc>
          <w:tcPr>
            <w:tcW w:w="175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5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ворот на ограждении дворовой территории (материалы)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4617,00</w:t>
            </w:r>
          </w:p>
        </w:tc>
      </w:tr>
      <w:tr>
        <w:trPr/>
        <w:tc>
          <w:tcPr>
            <w:tcW w:w="17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ограждений дворовой территории (материалы: профлист)</w:t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1240,00</w:t>
            </w:r>
          </w:p>
        </w:tc>
      </w:tr>
      <w:tr>
        <w:trPr/>
        <w:tc>
          <w:tcPr>
            <w:tcW w:w="175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5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ворот на ограждении дворовой территории (материалы)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2109,00</w:t>
            </w:r>
          </w:p>
        </w:tc>
      </w:tr>
      <w:tr>
        <w:trPr/>
        <w:tc>
          <w:tcPr>
            <w:tcW w:w="17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Покраска бордюров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2000,00</w:t>
            </w:r>
          </w:p>
        </w:tc>
      </w:tr>
      <w:tr>
        <w:trPr>
          <w:trHeight w:val="244" w:hRule="atLeast"/>
        </w:trPr>
        <w:tc>
          <w:tcPr>
            <w:tcW w:w="17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шарового крана на техническом этаже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1654,16</w:t>
            </w:r>
          </w:p>
        </w:tc>
      </w:tr>
      <w:tr>
        <w:trPr/>
        <w:tc>
          <w:tcPr>
            <w:tcW w:w="17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Покраска детской площадки (материалы)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1153,00</w:t>
            </w:r>
          </w:p>
        </w:tc>
      </w:tr>
      <w:tr>
        <w:trPr/>
        <w:tc>
          <w:tcPr>
            <w:tcW w:w="175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5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скамеек, песочницы, покраска бордюров</w:t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11785,90</w:t>
            </w:r>
          </w:p>
        </w:tc>
      </w:tr>
      <w:tr>
        <w:trPr/>
        <w:tc>
          <w:tcPr>
            <w:tcW w:w="17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Заготовка песка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2150,00</w:t>
            </w:r>
          </w:p>
        </w:tc>
      </w:tr>
      <w:tr>
        <w:trPr/>
        <w:tc>
          <w:tcPr>
            <w:tcW w:w="17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ворот</w:t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</w:tr>
      <w:tr>
        <w:trPr/>
        <w:tc>
          <w:tcPr>
            <w:tcW w:w="175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5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Ревизия и ремонт регуляторов температуры \рте-21, \трж с настройкой на тепловом узле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2940,51</w:t>
            </w:r>
          </w:p>
        </w:tc>
      </w:tr>
      <w:tr>
        <w:trPr/>
        <w:tc>
          <w:tcPr>
            <w:tcW w:w="17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ворот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на ограждении дворовой территории (монтажные работы)</w:t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2000,00</w:t>
            </w:r>
          </w:p>
        </w:tc>
      </w:tr>
      <w:tr>
        <w:trPr/>
        <w:tc>
          <w:tcPr>
            <w:tcW w:w="175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5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Промывка и опрессовка системы горячего водоснабжения и отопления 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8000,00</w:t>
            </w:r>
          </w:p>
        </w:tc>
      </w:tr>
      <w:tr>
        <w:trPr/>
        <w:tc>
          <w:tcPr>
            <w:tcW w:w="17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Поверка и техническое обслуживание ПРЭМ, поверка комплекта термометров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16276,40</w:t>
            </w:r>
          </w:p>
        </w:tc>
      </w:tr>
      <w:tr>
        <w:trPr/>
        <w:tc>
          <w:tcPr>
            <w:tcW w:w="17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bookmarkStart w:id="0" w:name="__DdeLink__433_3271021617"/>
            <w:r>
              <w:rPr>
                <w:rFonts w:ascii="Times New Roman" w:hAnsi="Times New Roman"/>
                <w:sz w:val="18"/>
                <w:szCs w:val="18"/>
              </w:rPr>
              <w:t xml:space="preserve">Ремонт ворот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на ограждении дворовой территории (монтажные работы)</w:t>
            </w:r>
            <w:bookmarkEnd w:id="0"/>
          </w:p>
        </w:tc>
        <w:tc>
          <w:tcPr>
            <w:tcW w:w="19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4000,00</w:t>
            </w:r>
          </w:p>
        </w:tc>
      </w:tr>
      <w:tr>
        <w:trPr/>
        <w:tc>
          <w:tcPr>
            <w:tcW w:w="1751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 зл.счетчиков и трансформаторов тока</w:t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20631,60</w:t>
            </w:r>
          </w:p>
        </w:tc>
      </w:tr>
      <w:tr>
        <w:trPr/>
        <w:tc>
          <w:tcPr>
            <w:tcW w:w="17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 манометров</w:t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2954,28</w:t>
            </w:r>
          </w:p>
        </w:tc>
      </w:tr>
      <w:tr>
        <w:trPr/>
        <w:tc>
          <w:tcPr>
            <w:tcW w:w="175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5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ворот на ограждении дворовой территории (монтажные работы)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7100,00</w:t>
            </w:r>
          </w:p>
        </w:tc>
      </w:tr>
      <w:tr>
        <w:trPr/>
        <w:tc>
          <w:tcPr>
            <w:tcW w:w="17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822,95</w:t>
            </w:r>
          </w:p>
        </w:tc>
      </w:tr>
      <w:tr>
        <w:trPr/>
        <w:tc>
          <w:tcPr>
            <w:tcW w:w="17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видеонаблюдения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4332,50</w:t>
            </w:r>
          </w:p>
        </w:tc>
      </w:tr>
      <w:tr>
        <w:trPr/>
        <w:tc>
          <w:tcPr>
            <w:tcW w:w="175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5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холодного водоснабжения на техническом этаже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1051,04</w:t>
            </w:r>
          </w:p>
        </w:tc>
      </w:tr>
      <w:tr>
        <w:trPr/>
        <w:tc>
          <w:tcPr>
            <w:tcW w:w="1751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 сопротивления заземляющих устройств</w:t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>
        <w:trPr/>
        <w:tc>
          <w:tcPr>
            <w:tcW w:w="17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ворот на ограждении дворовой территории (монтажные работы)</w:t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8200,00</w:t>
            </w:r>
          </w:p>
        </w:tc>
      </w:tr>
      <w:tr>
        <w:trPr/>
        <w:tc>
          <w:tcPr>
            <w:tcW w:w="17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5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Покраска цоколя дома (материалы)</w:t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26377,00</w:t>
            </w:r>
          </w:p>
        </w:tc>
      </w:tr>
      <w:tr>
        <w:trPr/>
        <w:tc>
          <w:tcPr>
            <w:tcW w:w="175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5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отопления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1815,77</w:t>
            </w:r>
          </w:p>
        </w:tc>
      </w:tr>
      <w:tr>
        <w:trPr/>
        <w:tc>
          <w:tcPr>
            <w:tcW w:w="17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дверной пружины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120,00</w:t>
            </w:r>
          </w:p>
        </w:tc>
      </w:tr>
      <w:tr>
        <w:trPr/>
        <w:tc>
          <w:tcPr>
            <w:tcW w:w="17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Дезинфекция подвала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90,00</w:t>
            </w:r>
          </w:p>
        </w:tc>
      </w:tr>
      <w:tr>
        <w:trPr/>
        <w:tc>
          <w:tcPr>
            <w:tcW w:w="17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цоколя дома</w:t>
            </w:r>
          </w:p>
        </w:tc>
        <w:tc>
          <w:tcPr>
            <w:tcW w:w="19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31203,00</w:t>
            </w:r>
          </w:p>
        </w:tc>
      </w:tr>
      <w:tr>
        <w:trPr/>
        <w:tc>
          <w:tcPr>
            <w:tcW w:w="175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5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водоснабжения (материалы кв. 170)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181,00</w:t>
            </w:r>
          </w:p>
        </w:tc>
      </w:tr>
      <w:tr>
        <w:trPr/>
        <w:tc>
          <w:tcPr>
            <w:tcW w:w="17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Доводчик дверной (3 шт)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3570,00</w:t>
            </w:r>
          </w:p>
        </w:tc>
      </w:tr>
      <w:tr>
        <w:trPr/>
        <w:tc>
          <w:tcPr>
            <w:tcW w:w="17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17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6830,44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627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39a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LibreOffice/6.3.0.4$Windows_X86_64 LibreOffice_project/057fc023c990d676a43019934386b85b21a9ee99</Application>
  <Pages>2</Pages>
  <Words>378</Words>
  <Characters>2712</Characters>
  <CharactersWithSpaces>2959</CharactersWithSpaces>
  <Paragraphs>138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2019-03-04T12:17:00Z</dcterms:created>
  <dc:creator>xxx</dc:creator>
  <dc:description/>
  <dc:language>ru-RU</dc:language>
  <cp:lastModifiedBy/>
  <cp:lastPrinted>2022-08-09T11:14:03Z</cp:lastPrinted>
  <dcterms:modified xsi:type="dcterms:W3CDTF">2022-08-09T11:14:06Z</dcterms:modified>
  <cp:revision>183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