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39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Маяковского за период работы с 01.01.2020 по 31.12.2020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6340,9 кв.м.; Количество квартир – 112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78"/>
        <w:gridCol w:w="1768"/>
        <w:gridCol w:w="1788"/>
        <w:gridCol w:w="1267"/>
        <w:gridCol w:w="1954"/>
      </w:tblGrid>
      <w:tr>
        <w:trPr/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4228,51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7" w:hRule="atLeast"/>
        </w:trPr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888740,55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144572,52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1033313,07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777647,98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126500,96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904148,94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888740,55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89695,71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978436,26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24000,00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131033,76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50287,32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11,68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1,90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13,58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3"/>
        <w:gridCol w:w="4510"/>
        <w:gridCol w:w="739"/>
        <w:gridCol w:w="725"/>
        <w:gridCol w:w="1258"/>
      </w:tblGrid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6340,9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648293,62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6340,9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219902,41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6340,9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20544,52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888740,55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2020 год</w:t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5"/>
        <w:gridCol w:w="6051"/>
        <w:gridCol w:w="1988"/>
      </w:tblGrid>
      <w:tr>
        <w:trPr/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3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60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крана (кв.5)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640,00</w:t>
            </w:r>
          </w:p>
        </w:tc>
      </w:tr>
      <w:tr>
        <w:trPr/>
        <w:tc>
          <w:tcPr>
            <w:tcW w:w="10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входной ручки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100,00</w:t>
            </w:r>
          </w:p>
        </w:tc>
      </w:tr>
      <w:tr>
        <w:trPr/>
        <w:tc>
          <w:tcPr>
            <w:tcW w:w="1035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пускателя магнитного на насос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929,70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вентиля (кв.22)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245,00</w:t>
            </w:r>
          </w:p>
        </w:tc>
      </w:tr>
      <w:tr>
        <w:trPr>
          <w:trHeight w:val="189" w:hRule="atLeast"/>
        </w:trPr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1739,99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Замена контактора (насос)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989,37</w:t>
            </w:r>
          </w:p>
        </w:tc>
      </w:tr>
      <w:tr>
        <w:trPr/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контактора (насос)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1978,73</w:t>
            </w:r>
          </w:p>
        </w:tc>
      </w:tr>
      <w:tr>
        <w:trPr/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деревьев, покраска бордюров, детской площадки, лавочек.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5361,19</w:t>
            </w:r>
          </w:p>
        </w:tc>
      </w:tr>
      <w:tr>
        <w:trPr/>
        <w:tc>
          <w:tcPr>
            <w:tcW w:w="1035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(опрессовочный тест)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(затвор, прокладки)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3279,05</w:t>
            </w:r>
          </w:p>
        </w:tc>
      </w:tr>
      <w:tr>
        <w:trPr/>
        <w:tc>
          <w:tcPr>
            <w:tcW w:w="1035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Песок для детской площадки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1250,00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насосов (клапан, герметик, паста уплотнительная)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9813,74</w:t>
            </w:r>
          </w:p>
        </w:tc>
      </w:tr>
      <w:tr>
        <w:trPr>
          <w:trHeight w:val="255" w:hRule="atLeast"/>
        </w:trPr>
        <w:tc>
          <w:tcPr>
            <w:tcW w:w="103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0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Ремонтные работы системы водоснабжения (хомуты)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1230,00</w:t>
            </w:r>
          </w:p>
        </w:tc>
      </w:tr>
      <w:tr>
        <w:trPr>
          <w:trHeight w:val="255" w:hRule="atLeast"/>
        </w:trPr>
        <w:tc>
          <w:tcPr>
            <w:tcW w:w="10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Ремонтные работы на детской площадке (петли)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336,00</w:t>
            </w:r>
          </w:p>
        </w:tc>
      </w:tr>
      <w:tr>
        <w:trPr>
          <w:trHeight w:val="255" w:hRule="atLeast"/>
        </w:trPr>
        <w:tc>
          <w:tcPr>
            <w:tcW w:w="10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реле (насос)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356,11</w:t>
            </w:r>
          </w:p>
        </w:tc>
      </w:tr>
      <w:tr>
        <w:trPr>
          <w:trHeight w:val="255" w:hRule="atLeast"/>
        </w:trPr>
        <w:tc>
          <w:tcPr>
            <w:tcW w:w="10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шарового крана (тех.этаж)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1294,45</w:t>
            </w:r>
          </w:p>
        </w:tc>
      </w:tr>
      <w:tr>
        <w:trPr/>
        <w:tc>
          <w:tcPr>
            <w:tcW w:w="103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2639,00</w:t>
            </w:r>
          </w:p>
        </w:tc>
      </w:tr>
      <w:tr>
        <w:trPr/>
        <w:tc>
          <w:tcPr>
            <w:tcW w:w="10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циркуляционного насоса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35260,00</w:t>
            </w:r>
          </w:p>
        </w:tc>
      </w:tr>
      <w:tr>
        <w:trPr/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светодиодного прожектора (2 шт.)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2203,42</w:t>
            </w:r>
          </w:p>
        </w:tc>
      </w:tr>
      <w:tr>
        <w:trPr/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89695,71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225" w:footer="0" w:bottom="2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5e779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5e7790"/>
    <w:pPr>
      <w:spacing w:before="0" w:after="140"/>
    </w:pPr>
    <w:rPr/>
  </w:style>
  <w:style w:type="paragraph" w:styleId="Style16">
    <w:name w:val="List"/>
    <w:basedOn w:val="Style15"/>
    <w:rsid w:val="005e7790"/>
    <w:pPr/>
    <w:rPr>
      <w:rFonts w:cs="Mangal"/>
    </w:rPr>
  </w:style>
  <w:style w:type="paragraph" w:styleId="Style17" w:customStyle="1">
    <w:name w:val="Caption"/>
    <w:basedOn w:val="Normal"/>
    <w:qFormat/>
    <w:rsid w:val="005e77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e7790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5e7790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5e779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LibreOffice/6.3.0.4$Windows_X86_64 LibreOffice_project/057fc023c990d676a43019934386b85b21a9ee99</Application>
  <Pages>1</Pages>
  <Words>297</Words>
  <Characters>2117</Characters>
  <CharactersWithSpaces>2305</CharactersWithSpaces>
  <Paragraphs>112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2021-03-03T06:31:00Z</dcterms:created>
  <dc:creator>xxx</dc:creator>
  <dc:description/>
  <dc:language>ru-RU</dc:language>
  <cp:lastModifiedBy/>
  <cp:lastPrinted>2022-08-09T14:54:44Z</cp:lastPrinted>
  <dcterms:modified xsi:type="dcterms:W3CDTF">2022-08-09T14:54:47Z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