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общего имущества и коммунальным услугам по жилому дому № 31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Союзная за период работы с 01.01.2021 по 31.12.2021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2572,82 кв.м.; Количество квартир – 60.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66"/>
        <w:gridCol w:w="1760"/>
        <w:gridCol w:w="1785"/>
        <w:gridCol w:w="1264"/>
        <w:gridCol w:w="1980"/>
      </w:tblGrid>
      <w:tr>
        <w:trPr/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>
          <w:trHeight w:val="256" w:hRule="atLeast"/>
        </w:trPr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17958,64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 проводился</w:t>
            </w:r>
          </w:p>
        </w:tc>
      </w:tr>
      <w:tr>
        <w:trPr/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258414,03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81815,68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340229,71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222236,06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70361,49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292597,55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46" w:hRule="atLeast"/>
        </w:trPr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258414,03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>60246,41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318660,44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31.12.2021 г.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7843,56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26062,89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8,37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2,65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11,02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3"/>
        <w:gridCol w:w="4494"/>
        <w:gridCol w:w="614"/>
        <w:gridCol w:w="832"/>
        <w:gridCol w:w="1292"/>
      </w:tblGrid>
      <w:tr>
        <w:trPr/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2572,82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250078,10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2572,82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8335,93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258414,03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3"/>
        <w:gridCol w:w="7041"/>
        <w:gridCol w:w="1271"/>
      </w:tblGrid>
      <w:tr>
        <w:trPr/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0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4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0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Решетка на сливную яму (теплоузел)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2451,00</w:t>
            </w:r>
          </w:p>
        </w:tc>
      </w:tr>
      <w:tr>
        <w:trPr/>
        <w:tc>
          <w:tcPr>
            <w:tcW w:w="10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систем(хомут силовой, хомут ремонтный и др.)</w:t>
            </w:r>
          </w:p>
        </w:tc>
        <w:tc>
          <w:tcPr>
            <w:tcW w:w="12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4093,08</w:t>
            </w:r>
          </w:p>
        </w:tc>
      </w:tr>
      <w:tr>
        <w:trPr/>
        <w:tc>
          <w:tcPr>
            <w:tcW w:w="104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0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Поверка счетчика холодного водоснабжения</w:t>
            </w:r>
          </w:p>
        </w:tc>
        <w:tc>
          <w:tcPr>
            <w:tcW w:w="12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532,00</w:t>
            </w:r>
          </w:p>
        </w:tc>
      </w:tr>
      <w:tr>
        <w:trPr/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4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систем(батарейки, ключ шестигранный, баллон-пропан)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2863,00</w:t>
            </w:r>
          </w:p>
        </w:tc>
      </w:tr>
      <w:tr>
        <w:trPr/>
        <w:tc>
          <w:tcPr>
            <w:tcW w:w="104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04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систем (лампа, выключатель, зажим, патрон и др.)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6989,30</w:t>
            </w:r>
          </w:p>
        </w:tc>
      </w:tr>
      <w:tr>
        <w:trPr/>
        <w:tc>
          <w:tcPr>
            <w:tcW w:w="10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бордюров (краска, кисти, уайт-спирит)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2507,00</w:t>
            </w:r>
          </w:p>
        </w:tc>
      </w:tr>
      <w:tr>
        <w:trPr>
          <w:trHeight w:val="203" w:hRule="atLeast"/>
        </w:trPr>
        <w:tc>
          <w:tcPr>
            <w:tcW w:w="104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2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5000,00</w:t>
            </w:r>
          </w:p>
        </w:tc>
      </w:tr>
      <w:tr>
        <w:trPr>
          <w:trHeight w:val="203" w:hRule="atLeast"/>
        </w:trPr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 РТЕ-21, ТРЖ с настройкой на теплоузле</w:t>
            </w:r>
          </w:p>
        </w:tc>
        <w:tc>
          <w:tcPr>
            <w:tcW w:w="12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3207,72</w:t>
            </w:r>
          </w:p>
        </w:tc>
      </w:tr>
      <w:tr>
        <w:trPr>
          <w:trHeight w:val="203" w:hRule="atLeast"/>
        </w:trPr>
        <w:tc>
          <w:tcPr>
            <w:tcW w:w="104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0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2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16325,03</w:t>
            </w:r>
          </w:p>
        </w:tc>
      </w:tr>
      <w:tr>
        <w:trPr>
          <w:trHeight w:val="203" w:hRule="atLeast"/>
        </w:trPr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ГВС и отопления</w:t>
            </w:r>
          </w:p>
        </w:tc>
        <w:tc>
          <w:tcPr>
            <w:tcW w:w="12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>
        <w:trPr>
          <w:trHeight w:val="203" w:hRule="atLeast"/>
        </w:trPr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Поверка, техническое обслуживание ПРЭМ</w:t>
            </w:r>
          </w:p>
        </w:tc>
        <w:tc>
          <w:tcPr>
            <w:tcW w:w="12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5116,80</w:t>
            </w:r>
          </w:p>
        </w:tc>
      </w:tr>
      <w:tr>
        <w:trPr>
          <w:trHeight w:val="203" w:hRule="atLeast"/>
        </w:trPr>
        <w:tc>
          <w:tcPr>
            <w:tcW w:w="10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0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>
        <w:trPr>
          <w:trHeight w:val="203" w:hRule="atLeast"/>
        </w:trPr>
        <w:tc>
          <w:tcPr>
            <w:tcW w:w="10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0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416_2162252347"/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  <w:bookmarkEnd w:id="0"/>
          </w:p>
        </w:tc>
        <w:tc>
          <w:tcPr>
            <w:tcW w:w="127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961,48</w:t>
            </w:r>
          </w:p>
        </w:tc>
      </w:tr>
      <w:tr>
        <w:trPr/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413_1826600793"/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  <w:bookmarkEnd w:id="1"/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0246,41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27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b14e5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b14e51"/>
    <w:pPr>
      <w:spacing w:before="0" w:after="140"/>
    </w:pPr>
    <w:rPr/>
  </w:style>
  <w:style w:type="paragraph" w:styleId="Style16">
    <w:name w:val="List"/>
    <w:basedOn w:val="Style15"/>
    <w:rsid w:val="00b14e51"/>
    <w:pPr/>
    <w:rPr>
      <w:rFonts w:cs="Mangal"/>
    </w:rPr>
  </w:style>
  <w:style w:type="paragraph" w:styleId="Style17" w:customStyle="1">
    <w:name w:val="Caption"/>
    <w:basedOn w:val="Normal"/>
    <w:qFormat/>
    <w:rsid w:val="00b14e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14e51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b14e51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b14e5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LibreOffice/6.3.0.4$Windows_X86_64 LibreOffice_project/057fc023c990d676a43019934386b85b21a9ee99</Application>
  <Pages>1</Pages>
  <Words>259</Words>
  <Characters>1800</Characters>
  <CharactersWithSpaces>1973</CharactersWithSpaces>
  <Paragraphs>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2021-03-03T06:32:00Z</dcterms:created>
  <dc:creator>xxx</dc:creator>
  <dc:description/>
  <dc:language>ru-RU</dc:language>
  <cp:lastModifiedBy/>
  <cp:lastPrinted>2022-08-10T11:05:27Z</cp:lastPrinted>
  <dcterms:modified xsi:type="dcterms:W3CDTF">2022-08-10T11:05:30Z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