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3C" w:rsidRDefault="00FB0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E0133C" w:rsidRDefault="00FB08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E0133C" w:rsidRDefault="00FB08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53</w:t>
      </w:r>
    </w:p>
    <w:p w:rsidR="00E0133C" w:rsidRDefault="00FB084F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Союзная за период работы с 01.01.2021 по 31.12.2021 г.</w:t>
      </w:r>
    </w:p>
    <w:p w:rsidR="00E0133C" w:rsidRDefault="00FB084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2053,8 кв.м.; Количество квартир – 36.</w:t>
      </w:r>
    </w:p>
    <w:tbl>
      <w:tblPr>
        <w:tblW w:w="5000" w:type="pct"/>
        <w:tblLook w:val="04A0"/>
      </w:tblPr>
      <w:tblGrid>
        <w:gridCol w:w="2621"/>
        <w:gridCol w:w="1809"/>
        <w:gridCol w:w="1826"/>
        <w:gridCol w:w="1294"/>
        <w:gridCol w:w="2021"/>
      </w:tblGrid>
      <w:tr w:rsidR="00E0133C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-34536,48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283424,39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65310,84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348735,23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257916,19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59432,86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317349,05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283424,39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145555,78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428980,17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13200,00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31.12.2021 г.</w:t>
            </w:r>
          </w:p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-107459,40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-111631,12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33C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2,65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14,15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133C" w:rsidRDefault="00FB084F">
      <w:pP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tblLook w:val="04A0"/>
      </w:tblPr>
      <w:tblGrid>
        <w:gridCol w:w="2330"/>
        <w:gridCol w:w="4491"/>
        <w:gridCol w:w="739"/>
        <w:gridCol w:w="725"/>
        <w:gridCol w:w="1290"/>
      </w:tblGrid>
      <w:tr w:rsidR="00E0133C"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E0133C"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общедомового имущества, аварийно-диспетчерское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205544,30</w:t>
            </w:r>
          </w:p>
        </w:tc>
      </w:tr>
      <w:tr w:rsidR="00E0133C"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71225,78</w:t>
            </w:r>
          </w:p>
        </w:tc>
      </w:tr>
      <w:tr w:rsidR="00E0133C"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6654,31</w:t>
            </w:r>
          </w:p>
        </w:tc>
      </w:tr>
      <w:tr w:rsidR="00E0133C"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283424,39</w:t>
            </w:r>
          </w:p>
        </w:tc>
      </w:tr>
    </w:tbl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25"/>
        <w:gridCol w:w="7263"/>
        <w:gridCol w:w="1283"/>
      </w:tblGrid>
      <w:tr w:rsidR="00E0133C">
        <w:tc>
          <w:tcPr>
            <w:tcW w:w="1002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099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E0133C">
        <w:tc>
          <w:tcPr>
            <w:tcW w:w="1002" w:type="dxa"/>
            <w:vMerge w:val="restart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099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</w:tr>
      <w:tr w:rsidR="00E0133C">
        <w:trPr>
          <w:trHeight w:val="183"/>
        </w:trPr>
        <w:tc>
          <w:tcPr>
            <w:tcW w:w="1002" w:type="dxa"/>
            <w:vMerge/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сетей(кабель,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выключатель, коробка, дюбель и др.)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4561,35</w:t>
            </w:r>
          </w:p>
        </w:tc>
      </w:tr>
      <w:tr w:rsidR="00E0133C">
        <w:tc>
          <w:tcPr>
            <w:tcW w:w="1002" w:type="dxa"/>
            <w:vMerge/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 w:rsidR="00E0133C">
        <w:tc>
          <w:tcPr>
            <w:tcW w:w="1002" w:type="dxa"/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99" w:type="dxa"/>
            <w:shd w:val="clear" w:color="auto" w:fill="auto"/>
          </w:tcPr>
          <w:p w:rsidR="00E0133C" w:rsidRDefault="00FB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2863,00</w:t>
            </w:r>
          </w:p>
        </w:tc>
      </w:tr>
      <w:tr w:rsidR="00E0133C">
        <w:tc>
          <w:tcPr>
            <w:tcW w:w="1002" w:type="dxa"/>
            <w:vMerge w:val="restart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электрических систем (лампа, </w:t>
            </w:r>
            <w:r>
              <w:rPr>
                <w:rFonts w:ascii="Times New Roman" w:hAnsi="Times New Roman"/>
                <w:sz w:val="18"/>
                <w:szCs w:val="18"/>
              </w:rPr>
              <w:t>выключатель, зажим, патрон и др.)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6989,30</w:t>
            </w:r>
          </w:p>
        </w:tc>
      </w:tr>
      <w:tr w:rsidR="00E0133C"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Лоток водоотводной бетонный (придомовая территория)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940,00</w:t>
            </w:r>
          </w:p>
        </w:tc>
      </w:tr>
      <w:tr w:rsidR="00E0133C"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теплоузле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 w:rsidR="00E0133C"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благоустройству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дворовых территорий «Формирование современной городской среды на территории муниципального образования «Город Курск» на 2018-2024 годы»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82847,02</w:t>
            </w:r>
          </w:p>
        </w:tc>
      </w:tr>
      <w:tr w:rsidR="00E0133C">
        <w:tc>
          <w:tcPr>
            <w:tcW w:w="1002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E0133C">
        <w:tc>
          <w:tcPr>
            <w:tcW w:w="1002" w:type="dxa"/>
            <w:vMerge w:val="restart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</w:t>
            </w:r>
            <w:r>
              <w:rPr>
                <w:rFonts w:ascii="Times New Roman" w:hAnsi="Times New Roman"/>
                <w:sz w:val="18"/>
                <w:szCs w:val="18"/>
              </w:rPr>
              <w:t>теплопункта (манометры, термометры)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 w:rsidR="00E0133C"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 w:rsidR="00E0133C"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5116,80</w:t>
            </w:r>
          </w:p>
        </w:tc>
      </w:tr>
      <w:tr w:rsidR="00E0133C">
        <w:tc>
          <w:tcPr>
            <w:tcW w:w="1002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bookmarkStart w:id="0" w:name="__DdeLink__432_1822594124"/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 w:rsidR="00E0133C">
        <w:tc>
          <w:tcPr>
            <w:tcW w:w="1002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9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961,48</w:t>
            </w:r>
          </w:p>
        </w:tc>
      </w:tr>
      <w:tr w:rsidR="00E0133C">
        <w:trPr>
          <w:trHeight w:val="242"/>
        </w:trPr>
        <w:tc>
          <w:tcPr>
            <w:tcW w:w="1002" w:type="dxa"/>
            <w:shd w:val="clear" w:color="auto" w:fill="auto"/>
          </w:tcPr>
          <w:p w:rsidR="00E0133C" w:rsidRDefault="00E01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9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выполнение:</w:t>
            </w:r>
          </w:p>
        </w:tc>
        <w:tc>
          <w:tcPr>
            <w:tcW w:w="1254" w:type="dxa"/>
            <w:shd w:val="clear" w:color="auto" w:fill="auto"/>
          </w:tcPr>
          <w:p w:rsidR="00E0133C" w:rsidRDefault="00FB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145555,78</w:t>
            </w:r>
          </w:p>
        </w:tc>
      </w:tr>
    </w:tbl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133C" w:rsidRDefault="00E013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133C" w:rsidRDefault="00E0133C">
      <w:pPr>
        <w:spacing w:after="0"/>
        <w:jc w:val="center"/>
      </w:pPr>
    </w:p>
    <w:sectPr w:rsidR="00E0133C" w:rsidSect="00E0133C">
      <w:pgSz w:w="11906" w:h="16838"/>
      <w:pgMar w:top="588" w:right="850" w:bottom="67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E0133C"/>
    <w:rsid w:val="00E0133C"/>
    <w:rsid w:val="00F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5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5921"/>
    <w:pPr>
      <w:spacing w:after="140"/>
    </w:pPr>
  </w:style>
  <w:style w:type="paragraph" w:styleId="a5">
    <w:name w:val="List"/>
    <w:basedOn w:val="a4"/>
    <w:rsid w:val="00995921"/>
    <w:rPr>
      <w:rFonts w:cs="Mangal"/>
    </w:rPr>
  </w:style>
  <w:style w:type="paragraph" w:customStyle="1" w:styleId="Caption">
    <w:name w:val="Caption"/>
    <w:basedOn w:val="a"/>
    <w:qFormat/>
    <w:rsid w:val="0099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9592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2B7842"/>
    <w:pPr>
      <w:suppressLineNumbers/>
    </w:pPr>
  </w:style>
  <w:style w:type="paragraph" w:customStyle="1" w:styleId="a8">
    <w:name w:val="Заголовок таблицы"/>
    <w:basedOn w:val="a7"/>
    <w:qFormat/>
    <w:rsid w:val="002B7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2022-08-10T11:12:00Z</cp:lastPrinted>
  <dcterms:created xsi:type="dcterms:W3CDTF">2022-08-22T10:20:00Z</dcterms:created>
  <dcterms:modified xsi:type="dcterms:W3CDTF">2022-08-22T10:20:00Z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