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E1" w:rsidRDefault="00425904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D740E1" w:rsidRDefault="004259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D740E1" w:rsidRDefault="004259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общего имущества и коммунальным услугам по жилому дому № 4</w:t>
      </w:r>
    </w:p>
    <w:p w:rsidR="00D740E1" w:rsidRDefault="00425904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Каширцева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за период работы с 01.01.2022 по 31.12.2022 г.</w:t>
      </w:r>
    </w:p>
    <w:p w:rsidR="00D740E1" w:rsidRDefault="00D74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0E1" w:rsidRDefault="00425904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Площадь дома – 10727,1 кв.м.; Количество квартир – 172</w:t>
      </w:r>
    </w:p>
    <w:tbl>
      <w:tblPr>
        <w:tblW w:w="5000" w:type="pct"/>
        <w:tblLook w:val="04A0"/>
      </w:tblPr>
      <w:tblGrid>
        <w:gridCol w:w="2595"/>
        <w:gridCol w:w="1799"/>
        <w:gridCol w:w="1826"/>
        <w:gridCol w:w="1218"/>
        <w:gridCol w:w="2133"/>
      </w:tblGrid>
      <w:tr w:rsidR="00D740E1"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D740E1">
        <w:tc>
          <w:tcPr>
            <w:tcW w:w="2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-104071,77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7261350,25</w:t>
            </w:r>
          </w:p>
        </w:tc>
      </w:tr>
      <w:tr w:rsidR="00D740E1">
        <w:tc>
          <w:tcPr>
            <w:tcW w:w="2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2022 год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1540840,64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128725,20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1669565,84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0E1">
        <w:tc>
          <w:tcPr>
            <w:tcW w:w="2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1479207,01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123576,19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1602783,20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0E1">
        <w:tc>
          <w:tcPr>
            <w:tcW w:w="2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2022 год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1540840,64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163301,67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1704142,31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</w:tc>
      </w:tr>
      <w:tr w:rsidR="00D740E1">
        <w:tc>
          <w:tcPr>
            <w:tcW w:w="2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0E1">
        <w:tc>
          <w:tcPr>
            <w:tcW w:w="2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31.12.2022 г.</w:t>
            </w:r>
          </w:p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-143797,25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-89359,11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8709237,63</w:t>
            </w:r>
          </w:p>
        </w:tc>
      </w:tr>
      <w:tr w:rsidR="00D740E1">
        <w:tc>
          <w:tcPr>
            <w:tcW w:w="2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12,97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</w:tbl>
    <w:p w:rsidR="00D740E1" w:rsidRDefault="00D740E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740E1" w:rsidRDefault="004259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Перечень расходов на ремонт, управление и содержание общего имущества </w:t>
      </w:r>
      <w:r>
        <w:rPr>
          <w:rFonts w:ascii="Times New Roman" w:hAnsi="Times New Roman" w:cs="Times New Roman"/>
          <w:b/>
          <w:sz w:val="18"/>
          <w:szCs w:val="18"/>
        </w:rPr>
        <w:t>многоквартирного дома</w:t>
      </w:r>
    </w:p>
    <w:tbl>
      <w:tblPr>
        <w:tblStyle w:val="a9"/>
        <w:tblW w:w="9575" w:type="dxa"/>
        <w:tblLook w:val="04A0"/>
      </w:tblPr>
      <w:tblGrid>
        <w:gridCol w:w="2321"/>
        <w:gridCol w:w="4342"/>
        <w:gridCol w:w="722"/>
        <w:gridCol w:w="924"/>
        <w:gridCol w:w="1266"/>
      </w:tblGrid>
      <w:tr w:rsidR="00D740E1">
        <w:tc>
          <w:tcPr>
            <w:tcW w:w="2321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342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22" w:type="dxa"/>
            <w:shd w:val="clear" w:color="auto" w:fill="auto"/>
          </w:tcPr>
          <w:p w:rsidR="00D740E1" w:rsidRDefault="0042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4" w:type="dxa"/>
            <w:shd w:val="clear" w:color="auto" w:fill="auto"/>
          </w:tcPr>
          <w:p w:rsidR="00D740E1" w:rsidRDefault="0042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266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D740E1">
        <w:tc>
          <w:tcPr>
            <w:tcW w:w="2321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342" w:type="dxa"/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имущества, аварийно-диспетчерское обслуживание                               8-61</w:t>
            </w:r>
          </w:p>
        </w:tc>
        <w:tc>
          <w:tcPr>
            <w:tcW w:w="722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924" w:type="dxa"/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10727,1</w:t>
            </w:r>
          </w:p>
        </w:tc>
        <w:tc>
          <w:tcPr>
            <w:tcW w:w="1266" w:type="dxa"/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1108323,97</w:t>
            </w:r>
          </w:p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40E1">
        <w:tc>
          <w:tcPr>
            <w:tcW w:w="2321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342" w:type="dxa"/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Аварийно-диспетчерское обслуживание, диагностическое освидетельствование и страхование лифтового оборудования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3-00</w:t>
            </w:r>
          </w:p>
        </w:tc>
        <w:tc>
          <w:tcPr>
            <w:tcW w:w="722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924" w:type="dxa"/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10727,1</w:t>
            </w:r>
          </w:p>
        </w:tc>
        <w:tc>
          <w:tcPr>
            <w:tcW w:w="1266" w:type="dxa"/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386175,60</w:t>
            </w:r>
          </w:p>
        </w:tc>
      </w:tr>
      <w:tr w:rsidR="00D740E1">
        <w:tc>
          <w:tcPr>
            <w:tcW w:w="2321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342" w:type="dxa"/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                                            0-36</w:t>
            </w:r>
          </w:p>
        </w:tc>
        <w:tc>
          <w:tcPr>
            <w:tcW w:w="722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924" w:type="dxa"/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10727,1</w:t>
            </w:r>
          </w:p>
        </w:tc>
        <w:tc>
          <w:tcPr>
            <w:tcW w:w="1266" w:type="dxa"/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46341,07</w:t>
            </w:r>
          </w:p>
        </w:tc>
      </w:tr>
      <w:tr w:rsidR="00D740E1">
        <w:tc>
          <w:tcPr>
            <w:tcW w:w="2321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342" w:type="dxa"/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1540840,64</w:t>
            </w:r>
          </w:p>
        </w:tc>
      </w:tr>
    </w:tbl>
    <w:p w:rsidR="00D740E1" w:rsidRDefault="00D740E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5000" w:type="pct"/>
        <w:tblLook w:val="04A0"/>
      </w:tblPr>
      <w:tblGrid>
        <w:gridCol w:w="1067"/>
        <w:gridCol w:w="7222"/>
        <w:gridCol w:w="1282"/>
      </w:tblGrid>
      <w:tr w:rsidR="00D740E1">
        <w:tc>
          <w:tcPr>
            <w:tcW w:w="1043" w:type="dxa"/>
            <w:shd w:val="clear" w:color="auto" w:fill="auto"/>
          </w:tcPr>
          <w:p w:rsidR="00D740E1" w:rsidRDefault="0042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7059" w:type="dxa"/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53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D740E1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ворот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25850,00</w:t>
            </w:r>
          </w:p>
        </w:tc>
      </w:tr>
      <w:tr w:rsidR="00D740E1">
        <w:tc>
          <w:tcPr>
            <w:tcW w:w="1043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059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ворот</w:t>
            </w:r>
          </w:p>
        </w:tc>
        <w:tc>
          <w:tcPr>
            <w:tcW w:w="1253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9900,00</w:t>
            </w:r>
          </w:p>
        </w:tc>
      </w:tr>
      <w:tr w:rsidR="00D740E1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46172,07</w:t>
            </w:r>
          </w:p>
        </w:tc>
      </w:tr>
      <w:tr w:rsidR="00D740E1">
        <w:tc>
          <w:tcPr>
            <w:tcW w:w="1043" w:type="dxa"/>
            <w:vMerge w:val="restart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забора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5326,00</w:t>
            </w:r>
          </w:p>
        </w:tc>
      </w:tr>
      <w:tr w:rsidR="00D740E1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ворот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1800,00</w:t>
            </w:r>
          </w:p>
        </w:tc>
      </w:tr>
      <w:tr w:rsidR="00D740E1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Ревизия и </w:t>
            </w:r>
            <w:r>
              <w:rPr>
                <w:rFonts w:ascii="Times New Roman" w:hAnsi="Times New Roman"/>
                <w:sz w:val="18"/>
                <w:szCs w:val="18"/>
              </w:rPr>
              <w:t>ремонт регуляторов температуры с настройкой на тепловом узле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3345,97</w:t>
            </w:r>
          </w:p>
        </w:tc>
      </w:tr>
      <w:tr w:rsidR="00D740E1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Покраска лавочек, детской площадки, бордюров, деревьев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5102,00</w:t>
            </w:r>
          </w:p>
        </w:tc>
      </w:tr>
      <w:tr w:rsidR="00D740E1">
        <w:tc>
          <w:tcPr>
            <w:tcW w:w="1043" w:type="dxa"/>
            <w:vMerge w:val="restart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Дезинфекция (подвал)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1165,00</w:t>
            </w:r>
          </w:p>
        </w:tc>
      </w:tr>
      <w:tr w:rsidR="00D740E1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системы горячего водоснабжения и отопления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11000,00</w:t>
            </w:r>
          </w:p>
        </w:tc>
      </w:tr>
      <w:tr w:rsidR="00D740E1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1065,00</w:t>
            </w:r>
          </w:p>
        </w:tc>
      </w:tr>
      <w:tr w:rsidR="00D740E1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bookmarkStart w:id="0" w:name="__DdeLink__318_776647486"/>
            <w:bookmarkStart w:id="1" w:name="__DdeLink__309_1732825288"/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  <w:bookmarkEnd w:id="0"/>
            <w:bookmarkEnd w:id="1"/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802,48</w:t>
            </w:r>
          </w:p>
        </w:tc>
      </w:tr>
      <w:tr w:rsidR="00D740E1">
        <w:tc>
          <w:tcPr>
            <w:tcW w:w="1043" w:type="dxa"/>
            <w:vMerge w:val="restart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Металлическое ограждение территории, изготовление, установка 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25778,00</w:t>
            </w:r>
          </w:p>
        </w:tc>
      </w:tr>
      <w:tr w:rsidR="00D740E1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 (прожектор)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2540,72</w:t>
            </w:r>
          </w:p>
        </w:tc>
      </w:tr>
      <w:tr w:rsidR="00D740E1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D740E1" w:rsidRDefault="00D74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1 подъезда 1 эта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подготовка </w:t>
            </w:r>
            <w:r>
              <w:rPr>
                <w:rFonts w:ascii="Times New Roman" w:hAnsi="Times New Roman"/>
                <w:sz w:val="18"/>
                <w:szCs w:val="18"/>
              </w:rPr>
              <w:t>поверхности, грунтовка, покраска)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12158,30</w:t>
            </w:r>
          </w:p>
        </w:tc>
      </w:tr>
      <w:tr w:rsidR="00D740E1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стояковхолодного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водоснабжения кв.132,136,142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10268,40</w:t>
            </w:r>
          </w:p>
        </w:tc>
      </w:tr>
      <w:tr w:rsidR="00D740E1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059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1027,73</w:t>
            </w:r>
          </w:p>
        </w:tc>
      </w:tr>
      <w:tr w:rsidR="00D740E1">
        <w:tc>
          <w:tcPr>
            <w:tcW w:w="1043" w:type="dxa"/>
            <w:shd w:val="clear" w:color="auto" w:fill="auto"/>
          </w:tcPr>
          <w:p w:rsidR="00D740E1" w:rsidRDefault="00D7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9" w:type="dxa"/>
            <w:shd w:val="clear" w:color="auto" w:fill="auto"/>
          </w:tcPr>
          <w:p w:rsidR="00D740E1" w:rsidRDefault="00425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53" w:type="dxa"/>
            <w:shd w:val="clear" w:color="auto" w:fill="auto"/>
          </w:tcPr>
          <w:p w:rsidR="00D740E1" w:rsidRDefault="00425904">
            <w:pPr>
              <w:spacing w:after="0" w:line="240" w:lineRule="auto"/>
            </w:pPr>
            <w:bookmarkStart w:id="2" w:name="__DdeLink__561_2006607099"/>
            <w:bookmarkStart w:id="3" w:name="__DdeLink__773_17722788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bookmarkEnd w:id="2"/>
            <w:bookmarkEnd w:id="3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63301,67</w:t>
            </w:r>
          </w:p>
        </w:tc>
      </w:tr>
    </w:tbl>
    <w:p w:rsidR="00D740E1" w:rsidRDefault="00D740E1">
      <w:pPr>
        <w:spacing w:after="0"/>
        <w:jc w:val="center"/>
      </w:pPr>
    </w:p>
    <w:sectPr w:rsidR="00D740E1" w:rsidSect="00D740E1">
      <w:pgSz w:w="11906" w:h="16838"/>
      <w:pgMar w:top="263" w:right="850" w:bottom="112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D740E1"/>
    <w:rsid w:val="00425904"/>
    <w:rsid w:val="00D7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75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F68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F68D7"/>
    <w:pPr>
      <w:spacing w:after="140"/>
    </w:pPr>
  </w:style>
  <w:style w:type="paragraph" w:styleId="a5">
    <w:name w:val="List"/>
    <w:basedOn w:val="a4"/>
    <w:rsid w:val="00CF68D7"/>
    <w:rPr>
      <w:rFonts w:cs="Mangal"/>
    </w:rPr>
  </w:style>
  <w:style w:type="paragraph" w:customStyle="1" w:styleId="Caption">
    <w:name w:val="Caption"/>
    <w:basedOn w:val="a"/>
    <w:qFormat/>
    <w:rsid w:val="00CF68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F68D7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4D6D5E"/>
    <w:pPr>
      <w:suppressLineNumbers/>
    </w:pPr>
  </w:style>
  <w:style w:type="paragraph" w:customStyle="1" w:styleId="a8">
    <w:name w:val="Заголовок таблицы"/>
    <w:basedOn w:val="a7"/>
    <w:qFormat/>
    <w:rsid w:val="004D6D5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2023-01-23T11:43:00Z</cp:lastPrinted>
  <dcterms:created xsi:type="dcterms:W3CDTF">2023-03-24T06:42:00Z</dcterms:created>
  <dcterms:modified xsi:type="dcterms:W3CDTF">2023-03-24T06:42:00Z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