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C4" w:rsidRDefault="001373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AA1FC4" w:rsidRDefault="0013733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ООО УК «Парижское по ремонту, управлению и содержанию</w:t>
      </w:r>
    </w:p>
    <w:p w:rsidR="00AA1FC4" w:rsidRDefault="0013733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общего имущества и коммунальным услугам по жилому дому № 53</w:t>
      </w:r>
    </w:p>
    <w:p w:rsidR="00AA1FC4" w:rsidRDefault="00137339">
      <w:pPr>
        <w:spacing w:after="0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 xml:space="preserve">ул.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Союзная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за период работы с 01.01.2022 по 31.12.2022 г.</w:t>
      </w:r>
    </w:p>
    <w:p w:rsidR="00AA1FC4" w:rsidRDefault="00137339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Площадь дома – 2053,8 кв.м.; Количество квартир – 36.</w:t>
      </w:r>
    </w:p>
    <w:tbl>
      <w:tblPr>
        <w:tblW w:w="5000" w:type="pct"/>
        <w:tblLook w:val="04A0"/>
      </w:tblPr>
      <w:tblGrid>
        <w:gridCol w:w="2607"/>
        <w:gridCol w:w="1801"/>
        <w:gridCol w:w="1826"/>
        <w:gridCol w:w="1292"/>
        <w:gridCol w:w="2045"/>
      </w:tblGrid>
      <w:tr w:rsidR="00AA1FC4"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AA1F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управление, руб.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руб.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</w:p>
        </w:tc>
      </w:tr>
      <w:tr w:rsidR="00AA1FC4">
        <w:tc>
          <w:tcPr>
            <w:tcW w:w="2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AA1F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-107459,40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AA1F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проводился</w:t>
            </w:r>
          </w:p>
          <w:p w:rsidR="00AA1FC4" w:rsidRDefault="00AA1F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FC4">
        <w:tc>
          <w:tcPr>
            <w:tcW w:w="2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Начисление за 2022 год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283424,40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65310,84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348735,24</w:t>
            </w: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FC4" w:rsidRDefault="00AA1F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FC4">
        <w:tc>
          <w:tcPr>
            <w:tcW w:w="2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Оплачено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258199,63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59498,17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317697,80</w:t>
            </w: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FC4" w:rsidRDefault="00AA1F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FC4">
        <w:tc>
          <w:tcPr>
            <w:tcW w:w="2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Затрачено за 2022 год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283424,40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4803,26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438227,66</w:t>
            </w: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FC4" w:rsidRDefault="00AA1F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FC4">
        <w:tc>
          <w:tcPr>
            <w:tcW w:w="2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тех.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оборудов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AA1F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13200,00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AA1F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FC4" w:rsidRDefault="00AA1F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FC4">
        <w:tc>
          <w:tcPr>
            <w:tcW w:w="2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Остаток на 31.12.2022 г.</w:t>
            </w:r>
          </w:p>
          <w:p w:rsidR="00AA1FC4" w:rsidRDefault="00AA1F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AA1F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-189564,49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-120529,86</w:t>
            </w: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FC4" w:rsidRDefault="00AA1F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FC4">
        <w:tc>
          <w:tcPr>
            <w:tcW w:w="2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11,50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2,65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14,15</w:t>
            </w: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FC4" w:rsidRDefault="00AA1F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A1FC4" w:rsidRDefault="00AA1FC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A1FC4" w:rsidRDefault="00AA1FC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A1FC4" w:rsidRDefault="00137339">
      <w:pPr>
        <w:spacing w:after="0"/>
        <w:jc w:val="center"/>
      </w:pPr>
      <w:r>
        <w:rPr>
          <w:rFonts w:ascii="Times New Roman" w:hAnsi="Times New Roman" w:cs="Times New Roman"/>
          <w:b/>
          <w:sz w:val="18"/>
          <w:szCs w:val="18"/>
        </w:rPr>
        <w:t>Перечень расходов на ремонт, управление и содержание общего имущества многоквартирного дома</w:t>
      </w:r>
    </w:p>
    <w:tbl>
      <w:tblPr>
        <w:tblW w:w="9575" w:type="dxa"/>
        <w:tblLook w:val="04A0"/>
      </w:tblPr>
      <w:tblGrid>
        <w:gridCol w:w="2317"/>
        <w:gridCol w:w="4485"/>
        <w:gridCol w:w="740"/>
        <w:gridCol w:w="725"/>
        <w:gridCol w:w="1308"/>
      </w:tblGrid>
      <w:tr w:rsidR="00AA1FC4"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4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затрат, руб.</w:t>
            </w:r>
          </w:p>
        </w:tc>
      </w:tr>
      <w:tr w:rsidR="00AA1FC4">
        <w:tc>
          <w:tcPr>
            <w:tcW w:w="2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Управление, техническое обслуживание и содержание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имущества, аварийно-диспетчерское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                                                      8-14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2053,8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200615,18</w:t>
            </w:r>
          </w:p>
        </w:tc>
      </w:tr>
      <w:tr w:rsidR="00AA1FC4">
        <w:tc>
          <w:tcPr>
            <w:tcW w:w="2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Аварийно-диспетчерское обслуживание, диагностическое освидетельствование и страхование лифтового оборудования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3-00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2053,8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73936,80</w:t>
            </w:r>
          </w:p>
        </w:tc>
      </w:tr>
      <w:tr w:rsidR="00AA1FC4">
        <w:tc>
          <w:tcPr>
            <w:tcW w:w="2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внутридомовых газовых сетей и оборудования                                          0-36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2053,8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8872,42</w:t>
            </w:r>
          </w:p>
        </w:tc>
      </w:tr>
      <w:tr w:rsidR="00AA1FC4">
        <w:tc>
          <w:tcPr>
            <w:tcW w:w="2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Т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AA1F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AA1F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FC4" w:rsidRDefault="00AA1F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FC4" w:rsidRDefault="001373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283424,40</w:t>
            </w:r>
          </w:p>
        </w:tc>
      </w:tr>
    </w:tbl>
    <w:p w:rsidR="00AA1FC4" w:rsidRDefault="00AA1FC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9"/>
        <w:tblW w:w="5000" w:type="pct"/>
        <w:tblLook w:val="04A0"/>
      </w:tblPr>
      <w:tblGrid>
        <w:gridCol w:w="1010"/>
        <w:gridCol w:w="7260"/>
        <w:gridCol w:w="1301"/>
      </w:tblGrid>
      <w:tr w:rsidR="00AA1FC4">
        <w:tc>
          <w:tcPr>
            <w:tcW w:w="987" w:type="dxa"/>
            <w:shd w:val="clear" w:color="auto" w:fill="auto"/>
          </w:tcPr>
          <w:p w:rsidR="00AA1FC4" w:rsidRDefault="001373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7096" w:type="dxa"/>
            <w:shd w:val="clear" w:color="auto" w:fill="auto"/>
          </w:tcPr>
          <w:p w:rsidR="00AA1FC4" w:rsidRDefault="001373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работ, услуг</w:t>
            </w:r>
          </w:p>
        </w:tc>
        <w:tc>
          <w:tcPr>
            <w:tcW w:w="1272" w:type="dxa"/>
            <w:shd w:val="clear" w:color="auto" w:fill="auto"/>
          </w:tcPr>
          <w:p w:rsidR="00AA1FC4" w:rsidRDefault="001373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AA1FC4">
        <w:trPr>
          <w:trHeight w:val="268"/>
        </w:trPr>
        <w:tc>
          <w:tcPr>
            <w:tcW w:w="987" w:type="dxa"/>
            <w:vMerge w:val="restart"/>
            <w:tcBorders>
              <w:top w:val="nil"/>
            </w:tcBorders>
            <w:shd w:val="clear" w:color="auto" w:fill="auto"/>
          </w:tcPr>
          <w:p w:rsidR="00AA1FC4" w:rsidRDefault="001373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7096" w:type="dxa"/>
            <w:tcBorders>
              <w:top w:val="nil"/>
            </w:tcBorders>
            <w:shd w:val="clear" w:color="auto" w:fill="auto"/>
          </w:tcPr>
          <w:p w:rsidR="00AA1FC4" w:rsidRDefault="0013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Покраска лавочек, детской площадки, бордюров, деревьев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AA1FC4" w:rsidRDefault="001373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5102,00</w:t>
            </w:r>
          </w:p>
        </w:tc>
      </w:tr>
      <w:tr w:rsidR="00AA1FC4">
        <w:trPr>
          <w:trHeight w:val="268"/>
        </w:trPr>
        <w:tc>
          <w:tcPr>
            <w:tcW w:w="987" w:type="dxa"/>
            <w:vMerge/>
            <w:tcBorders>
              <w:top w:val="nil"/>
            </w:tcBorders>
            <w:shd w:val="clear" w:color="auto" w:fill="auto"/>
          </w:tcPr>
          <w:p w:rsidR="00AA1FC4" w:rsidRDefault="00AA1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6" w:type="dxa"/>
            <w:tcBorders>
              <w:top w:val="nil"/>
            </w:tcBorders>
            <w:shd w:val="clear" w:color="auto" w:fill="auto"/>
          </w:tcPr>
          <w:p w:rsidR="00AA1FC4" w:rsidRDefault="0013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Ревизия и ремонт регуляторов температуры с настройкой на тепловом узле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AA1FC4" w:rsidRDefault="001373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3345,97</w:t>
            </w:r>
          </w:p>
        </w:tc>
      </w:tr>
      <w:tr w:rsidR="00AA1FC4">
        <w:trPr>
          <w:trHeight w:val="268"/>
        </w:trPr>
        <w:tc>
          <w:tcPr>
            <w:tcW w:w="987" w:type="dxa"/>
            <w:vMerge/>
            <w:tcBorders>
              <w:top w:val="nil"/>
            </w:tcBorders>
            <w:shd w:val="clear" w:color="auto" w:fill="auto"/>
          </w:tcPr>
          <w:p w:rsidR="00AA1FC4" w:rsidRDefault="00AA1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6" w:type="dxa"/>
            <w:tcBorders>
              <w:top w:val="nil"/>
            </w:tcBorders>
            <w:shd w:val="clear" w:color="auto" w:fill="auto"/>
          </w:tcPr>
          <w:p w:rsidR="00AA1FC4" w:rsidRDefault="0013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кровли (частичный)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AA1FC4" w:rsidRDefault="001373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10194,00</w:t>
            </w:r>
          </w:p>
        </w:tc>
      </w:tr>
      <w:tr w:rsidR="00AA1FC4">
        <w:trPr>
          <w:trHeight w:val="268"/>
        </w:trPr>
        <w:tc>
          <w:tcPr>
            <w:tcW w:w="987" w:type="dxa"/>
            <w:vMerge/>
            <w:tcBorders>
              <w:top w:val="nil"/>
            </w:tcBorders>
            <w:shd w:val="clear" w:color="auto" w:fill="auto"/>
          </w:tcPr>
          <w:p w:rsidR="00AA1FC4" w:rsidRDefault="00AA1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6" w:type="dxa"/>
            <w:tcBorders>
              <w:top w:val="nil"/>
            </w:tcBorders>
            <w:shd w:val="clear" w:color="auto" w:fill="auto"/>
          </w:tcPr>
          <w:p w:rsidR="00AA1FC4" w:rsidRDefault="0013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r>
              <w:rPr>
                <w:rFonts w:ascii="Times New Roman" w:hAnsi="Times New Roman"/>
                <w:sz w:val="18"/>
                <w:szCs w:val="18"/>
              </w:rPr>
              <w:t>системы водоснабжения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AA1FC4" w:rsidRDefault="001373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14225,74</w:t>
            </w:r>
          </w:p>
        </w:tc>
      </w:tr>
      <w:tr w:rsidR="00AA1FC4">
        <w:trPr>
          <w:trHeight w:val="268"/>
        </w:trPr>
        <w:tc>
          <w:tcPr>
            <w:tcW w:w="987" w:type="dxa"/>
            <w:vMerge w:val="restart"/>
            <w:tcBorders>
              <w:top w:val="nil"/>
            </w:tcBorders>
            <w:shd w:val="clear" w:color="auto" w:fill="auto"/>
          </w:tcPr>
          <w:p w:rsidR="00AA1FC4" w:rsidRDefault="001373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7096" w:type="dxa"/>
            <w:tcBorders>
              <w:top w:val="nil"/>
            </w:tcBorders>
            <w:shd w:val="clear" w:color="auto" w:fill="auto"/>
          </w:tcPr>
          <w:p w:rsidR="00AA1FC4" w:rsidRDefault="0013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Спил деревьев и кустарников с вывозом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AA1FC4" w:rsidRDefault="001373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</w:tr>
      <w:tr w:rsidR="00AA1FC4">
        <w:trPr>
          <w:trHeight w:val="268"/>
        </w:trPr>
        <w:tc>
          <w:tcPr>
            <w:tcW w:w="987" w:type="dxa"/>
            <w:vMerge/>
            <w:tcBorders>
              <w:top w:val="nil"/>
            </w:tcBorders>
            <w:shd w:val="clear" w:color="auto" w:fill="auto"/>
          </w:tcPr>
          <w:p w:rsidR="00AA1FC4" w:rsidRDefault="00AA1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6" w:type="dxa"/>
            <w:tcBorders>
              <w:top w:val="nil"/>
            </w:tcBorders>
            <w:shd w:val="clear" w:color="auto" w:fill="auto"/>
          </w:tcPr>
          <w:p w:rsidR="00AA1FC4" w:rsidRDefault="0013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Дезинфекция (подвал)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AA1FC4" w:rsidRDefault="001373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1165,00</w:t>
            </w:r>
          </w:p>
        </w:tc>
      </w:tr>
      <w:tr w:rsidR="00AA1FC4">
        <w:trPr>
          <w:trHeight w:val="268"/>
        </w:trPr>
        <w:tc>
          <w:tcPr>
            <w:tcW w:w="987" w:type="dxa"/>
            <w:vMerge/>
            <w:tcBorders>
              <w:top w:val="nil"/>
            </w:tcBorders>
            <w:shd w:val="clear" w:color="auto" w:fill="auto"/>
          </w:tcPr>
          <w:p w:rsidR="00AA1FC4" w:rsidRDefault="00AA1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6" w:type="dxa"/>
            <w:tcBorders>
              <w:top w:val="nil"/>
            </w:tcBorders>
            <w:shd w:val="clear" w:color="auto" w:fill="auto"/>
          </w:tcPr>
          <w:p w:rsidR="00AA1FC4" w:rsidRDefault="0013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Промывка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системы горячего водоснабжения и отопления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AA1FC4" w:rsidRDefault="001373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11000,00</w:t>
            </w:r>
          </w:p>
        </w:tc>
      </w:tr>
      <w:tr w:rsidR="00AA1FC4">
        <w:trPr>
          <w:trHeight w:val="407"/>
        </w:trPr>
        <w:tc>
          <w:tcPr>
            <w:tcW w:w="987" w:type="dxa"/>
            <w:vMerge/>
            <w:tcBorders>
              <w:top w:val="nil"/>
            </w:tcBorders>
            <w:shd w:val="clear" w:color="auto" w:fill="auto"/>
          </w:tcPr>
          <w:p w:rsidR="00AA1FC4" w:rsidRDefault="00AA1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6" w:type="dxa"/>
            <w:tcBorders>
              <w:top w:val="nil"/>
            </w:tcBorders>
            <w:shd w:val="clear" w:color="auto" w:fill="auto"/>
          </w:tcPr>
          <w:p w:rsidR="00AA1FC4" w:rsidRDefault="0013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Поверка и тех</w:t>
            </w:r>
            <w:proofErr w:type="gramStart"/>
            <w:r>
              <w:rPr>
                <w:rFonts w:ascii="Liberation Serif" w:hAnsi="Liberation Serif"/>
                <w:sz w:val="18"/>
                <w:szCs w:val="18"/>
              </w:rPr>
              <w:t>.о</w:t>
            </w:r>
            <w:proofErr w:type="gramEnd"/>
            <w:r>
              <w:rPr>
                <w:rFonts w:ascii="Liberation Serif" w:hAnsi="Liberation Serif"/>
                <w:sz w:val="18"/>
                <w:szCs w:val="18"/>
              </w:rPr>
              <w:t xml:space="preserve">бслуживание расходомеров электромагнитных. 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Поверка счетчиков ГВС. Поверка комплектов </w:t>
            </w:r>
            <w:proofErr w:type="spellStart"/>
            <w:r>
              <w:rPr>
                <w:rFonts w:ascii="Liberation Serif" w:hAnsi="Liberation Serif"/>
                <w:sz w:val="18"/>
                <w:szCs w:val="18"/>
              </w:rPr>
              <w:t>термопреобразователей</w:t>
            </w:r>
            <w:proofErr w:type="spellEnd"/>
            <w:r>
              <w:rPr>
                <w:rFonts w:ascii="Liberation Serif" w:hAnsi="Liberation Serif"/>
                <w:sz w:val="18"/>
                <w:szCs w:val="18"/>
              </w:rPr>
              <w:t xml:space="preserve">  сопротивления  и преобразователя давления.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AA1FC4" w:rsidRDefault="00AA1FC4">
            <w:pPr>
              <w:spacing w:after="0" w:line="240" w:lineRule="auto"/>
            </w:pPr>
          </w:p>
          <w:p w:rsidR="00AA1FC4" w:rsidRDefault="001373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14869,20</w:t>
            </w:r>
          </w:p>
        </w:tc>
      </w:tr>
      <w:tr w:rsidR="00AA1FC4">
        <w:trPr>
          <w:trHeight w:val="268"/>
        </w:trPr>
        <w:tc>
          <w:tcPr>
            <w:tcW w:w="987" w:type="dxa"/>
            <w:vMerge w:val="restart"/>
            <w:tcBorders>
              <w:top w:val="nil"/>
            </w:tcBorders>
            <w:shd w:val="clear" w:color="auto" w:fill="auto"/>
          </w:tcPr>
          <w:p w:rsidR="00AA1FC4" w:rsidRDefault="001373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7096" w:type="dxa"/>
            <w:tcBorders>
              <w:top w:val="nil"/>
            </w:tcBorders>
            <w:shd w:val="clear" w:color="auto" w:fill="auto"/>
          </w:tcPr>
          <w:p w:rsidR="00AA1FC4" w:rsidRDefault="0013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кровли, шахта лифта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AA1FC4" w:rsidRDefault="001373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44593,00</w:t>
            </w:r>
          </w:p>
        </w:tc>
      </w:tr>
      <w:tr w:rsidR="00AA1FC4">
        <w:trPr>
          <w:trHeight w:val="268"/>
        </w:trPr>
        <w:tc>
          <w:tcPr>
            <w:tcW w:w="987" w:type="dxa"/>
            <w:vMerge/>
            <w:tcBorders>
              <w:top w:val="nil"/>
            </w:tcBorders>
            <w:shd w:val="clear" w:color="auto" w:fill="auto"/>
          </w:tcPr>
          <w:p w:rsidR="00AA1FC4" w:rsidRDefault="00AA1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6" w:type="dxa"/>
            <w:tcBorders>
              <w:top w:val="nil"/>
            </w:tcBorders>
            <w:shd w:val="clear" w:color="auto" w:fill="auto"/>
          </w:tcPr>
          <w:p w:rsidR="00AA1FC4" w:rsidRDefault="0013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навеса над подъездом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AA1FC4" w:rsidRDefault="001373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30126,80</w:t>
            </w:r>
          </w:p>
        </w:tc>
      </w:tr>
      <w:tr w:rsidR="00AA1FC4">
        <w:trPr>
          <w:trHeight w:val="268"/>
        </w:trPr>
        <w:tc>
          <w:tcPr>
            <w:tcW w:w="987" w:type="dxa"/>
            <w:vMerge/>
            <w:tcBorders>
              <w:top w:val="nil"/>
            </w:tcBorders>
            <w:shd w:val="clear" w:color="auto" w:fill="auto"/>
          </w:tcPr>
          <w:p w:rsidR="00AA1FC4" w:rsidRDefault="00AA1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6" w:type="dxa"/>
            <w:tcBorders>
              <w:top w:val="nil"/>
            </w:tcBorders>
            <w:shd w:val="clear" w:color="auto" w:fill="auto"/>
          </w:tcPr>
          <w:p w:rsidR="00AA1FC4" w:rsidRDefault="0013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системы водоснабжения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AA1FC4" w:rsidRDefault="001373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15181,55</w:t>
            </w:r>
          </w:p>
        </w:tc>
      </w:tr>
      <w:tr w:rsidR="00AA1FC4">
        <w:trPr>
          <w:trHeight w:val="242"/>
        </w:trPr>
        <w:tc>
          <w:tcPr>
            <w:tcW w:w="987" w:type="dxa"/>
            <w:shd w:val="clear" w:color="auto" w:fill="auto"/>
          </w:tcPr>
          <w:p w:rsidR="00AA1FC4" w:rsidRDefault="00AA1F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6" w:type="dxa"/>
            <w:shd w:val="clear" w:color="auto" w:fill="auto"/>
          </w:tcPr>
          <w:p w:rsidR="00AA1FC4" w:rsidRDefault="001373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выполнение:</w:t>
            </w:r>
          </w:p>
        </w:tc>
        <w:tc>
          <w:tcPr>
            <w:tcW w:w="1272" w:type="dxa"/>
            <w:shd w:val="clear" w:color="auto" w:fill="auto"/>
          </w:tcPr>
          <w:p w:rsidR="00AA1FC4" w:rsidRDefault="00137339">
            <w:pPr>
              <w:spacing w:after="0" w:line="240" w:lineRule="auto"/>
            </w:pPr>
            <w:bookmarkStart w:id="0" w:name="__DdeLink__755_3616006349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bookmarkEnd w:id="0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54803,26</w:t>
            </w:r>
          </w:p>
        </w:tc>
      </w:tr>
    </w:tbl>
    <w:p w:rsidR="00AA1FC4" w:rsidRDefault="00AA1FC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A1FC4" w:rsidRDefault="00AA1FC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A1FC4" w:rsidRDefault="00AA1FC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A1FC4" w:rsidRDefault="00AA1FC4">
      <w:pPr>
        <w:spacing w:after="0"/>
        <w:jc w:val="center"/>
      </w:pPr>
    </w:p>
    <w:sectPr w:rsidR="00AA1FC4" w:rsidSect="00AA1FC4">
      <w:pgSz w:w="11906" w:h="16838"/>
      <w:pgMar w:top="588" w:right="850" w:bottom="67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AA1FC4"/>
    <w:rsid w:val="00137339"/>
    <w:rsid w:val="00AA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75"/>
    <w:pPr>
      <w:overflowPunct w:val="0"/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959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95921"/>
    <w:pPr>
      <w:spacing w:after="140"/>
    </w:pPr>
  </w:style>
  <w:style w:type="paragraph" w:styleId="a5">
    <w:name w:val="List"/>
    <w:basedOn w:val="a4"/>
    <w:rsid w:val="00995921"/>
    <w:rPr>
      <w:rFonts w:cs="Mangal"/>
    </w:rPr>
  </w:style>
  <w:style w:type="paragraph" w:customStyle="1" w:styleId="Caption">
    <w:name w:val="Caption"/>
    <w:basedOn w:val="a"/>
    <w:qFormat/>
    <w:rsid w:val="009959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95921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2B7842"/>
    <w:pPr>
      <w:suppressLineNumbers/>
    </w:pPr>
  </w:style>
  <w:style w:type="paragraph" w:customStyle="1" w:styleId="a8">
    <w:name w:val="Заголовок таблицы"/>
    <w:basedOn w:val="a7"/>
    <w:qFormat/>
    <w:rsid w:val="002B7842"/>
    <w:pPr>
      <w:jc w:val="center"/>
    </w:pPr>
    <w:rPr>
      <w:b/>
      <w:bCs/>
    </w:rPr>
  </w:style>
  <w:style w:type="table" w:styleId="a9">
    <w:name w:val="Table Grid"/>
    <w:basedOn w:val="a1"/>
    <w:uiPriority w:val="59"/>
    <w:rsid w:val="00DA39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2023-05-23T09:03:00Z</cp:lastPrinted>
  <dcterms:created xsi:type="dcterms:W3CDTF">2023-05-23T06:18:00Z</dcterms:created>
  <dcterms:modified xsi:type="dcterms:W3CDTF">2023-05-23T06:18:00Z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